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63EA" w14:textId="77777777" w:rsidR="00A31454" w:rsidRDefault="00E33420">
      <w:pPr>
        <w:jc w:val="both"/>
      </w:pPr>
      <w:r>
        <w:rPr>
          <w:b/>
          <w:i/>
        </w:rPr>
        <w:t>Suvestinė redakcija nuo 2022-05-04</w:t>
      </w:r>
    </w:p>
    <w:p w14:paraId="19EED590" w14:textId="77777777" w:rsidR="00A31454" w:rsidRDefault="00A31454">
      <w:pPr>
        <w:jc w:val="both"/>
        <w:rPr>
          <w:sz w:val="20"/>
        </w:rPr>
      </w:pPr>
    </w:p>
    <w:p w14:paraId="7A83BFB7" w14:textId="77777777" w:rsidR="00A31454" w:rsidRDefault="00E33420">
      <w:pPr>
        <w:jc w:val="both"/>
        <w:rPr>
          <w:sz w:val="20"/>
        </w:rPr>
      </w:pPr>
      <w:r>
        <w:rPr>
          <w:i/>
          <w:sz w:val="20"/>
        </w:rPr>
        <w:t>Sprendimas paskelbtas: TAR 2018-05-11, i. k. 2018-07620</w:t>
      </w:r>
    </w:p>
    <w:p w14:paraId="2B5EB77C" w14:textId="77777777" w:rsidR="00A31454" w:rsidRDefault="00A31454">
      <w:pPr>
        <w:jc w:val="both"/>
        <w:rPr>
          <w:sz w:val="20"/>
        </w:rPr>
      </w:pPr>
    </w:p>
    <w:p w14:paraId="6BB1C804" w14:textId="77777777" w:rsidR="00A31454" w:rsidRDefault="00E33420">
      <w:pPr>
        <w:tabs>
          <w:tab w:val="center" w:pos="4819"/>
          <w:tab w:val="right" w:pos="9638"/>
        </w:tabs>
        <w:jc w:val="center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56B5D3F0" wp14:editId="1890885D">
            <wp:extent cx="647700" cy="781050"/>
            <wp:effectExtent l="0" t="0" r="0" b="0"/>
            <wp:docPr id="1" name="Paveikslėlis 2" descr="herb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3598" w14:textId="77777777" w:rsidR="00A31454" w:rsidRDefault="00E33420">
      <w:pPr>
        <w:jc w:val="center"/>
        <w:rPr>
          <w:b/>
          <w:caps/>
          <w:spacing w:val="40"/>
          <w:sz w:val="32"/>
          <w:szCs w:val="24"/>
        </w:rPr>
      </w:pPr>
      <w:r>
        <w:rPr>
          <w:b/>
          <w:caps/>
          <w:spacing w:val="40"/>
          <w:sz w:val="32"/>
          <w:szCs w:val="24"/>
        </w:rPr>
        <w:t>Molėtų rajono savivaldybės taryba</w:t>
      </w:r>
    </w:p>
    <w:p w14:paraId="793BD0AC" w14:textId="77777777" w:rsidR="00A31454" w:rsidRDefault="00A31454">
      <w:pPr>
        <w:jc w:val="center"/>
        <w:rPr>
          <w:b/>
          <w:spacing w:val="20"/>
          <w:w w:val="110"/>
          <w:szCs w:val="24"/>
        </w:rPr>
      </w:pPr>
    </w:p>
    <w:p w14:paraId="06C14921" w14:textId="77777777" w:rsidR="00A31454" w:rsidRDefault="00E33420">
      <w:pPr>
        <w:jc w:val="center"/>
        <w:rPr>
          <w:b/>
          <w:spacing w:val="20"/>
          <w:w w:val="110"/>
          <w:sz w:val="28"/>
          <w:szCs w:val="24"/>
        </w:rPr>
      </w:pPr>
      <w:r>
        <w:rPr>
          <w:b/>
          <w:spacing w:val="20"/>
          <w:w w:val="110"/>
          <w:sz w:val="28"/>
          <w:szCs w:val="24"/>
        </w:rPr>
        <w:t>SPRENDIMAS</w:t>
      </w:r>
    </w:p>
    <w:p w14:paraId="401F272B" w14:textId="77777777" w:rsidR="00A31454" w:rsidRDefault="00E33420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DĖL MOLĖTŲ RAJONO SAVIVALDYBĖS vietinės rinkliavos už leidimo IŠDAVIMĄ PREKiauti aR teikti </w:t>
      </w:r>
      <w:r>
        <w:rPr>
          <w:b/>
          <w:caps/>
          <w:szCs w:val="24"/>
        </w:rPr>
        <w:t>PASLAUGas savivaldybės tarybos nustatytose VIEŠOSIOSE VIETOSE NUOSTATŲ PATVIRTINIMO</w:t>
      </w:r>
      <w:r>
        <w:rPr>
          <w:b/>
          <w:caps/>
          <w:szCs w:val="24"/>
        </w:rPr>
        <w:br/>
      </w:r>
    </w:p>
    <w:p w14:paraId="062E6E99" w14:textId="77777777" w:rsidR="00A31454" w:rsidRDefault="00E33420">
      <w:pPr>
        <w:jc w:val="center"/>
        <w:rPr>
          <w:szCs w:val="24"/>
        </w:rPr>
      </w:pPr>
      <w:r>
        <w:rPr>
          <w:szCs w:val="24"/>
        </w:rPr>
        <w:t>2017 m. gruodžio 21 d. Nr. B1-238</w:t>
      </w:r>
    </w:p>
    <w:p w14:paraId="3E558C1E" w14:textId="77777777" w:rsidR="00A31454" w:rsidRDefault="00E33420">
      <w:pPr>
        <w:jc w:val="center"/>
        <w:rPr>
          <w:szCs w:val="24"/>
        </w:rPr>
      </w:pPr>
      <w:r>
        <w:rPr>
          <w:szCs w:val="24"/>
        </w:rPr>
        <w:t>Molėtai</w:t>
      </w:r>
    </w:p>
    <w:p w14:paraId="72ED3F00" w14:textId="77777777" w:rsidR="00A31454" w:rsidRDefault="00A31454">
      <w:pPr>
        <w:tabs>
          <w:tab w:val="left" w:pos="720"/>
          <w:tab w:val="num" w:pos="3960"/>
        </w:tabs>
        <w:spacing w:line="360" w:lineRule="auto"/>
        <w:ind w:firstLine="709"/>
        <w:jc w:val="both"/>
        <w:rPr>
          <w:szCs w:val="24"/>
        </w:rPr>
      </w:pPr>
    </w:p>
    <w:p w14:paraId="1296D69E" w14:textId="77777777" w:rsidR="00A31454" w:rsidRDefault="00A31454">
      <w:pPr>
        <w:tabs>
          <w:tab w:val="left" w:pos="720"/>
          <w:tab w:val="num" w:pos="3960"/>
        </w:tabs>
        <w:spacing w:line="360" w:lineRule="auto"/>
        <w:ind w:firstLine="709"/>
        <w:jc w:val="both"/>
        <w:rPr>
          <w:szCs w:val="24"/>
        </w:rPr>
      </w:pPr>
    </w:p>
    <w:p w14:paraId="3FB4295D" w14:textId="77777777" w:rsidR="00A31454" w:rsidRDefault="00E33420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37 punktu, 18 straipsnio 1 dalimi, </w:t>
      </w:r>
      <w:r>
        <w:rPr>
          <w:szCs w:val="24"/>
          <w:lang w:eastAsia="ar-SA"/>
        </w:rPr>
        <w:t>Lietuvos Respublikos rinkliavų įstatymo 11 straipsnio 1 dalies 2 punktu, 12 ir 13 straipsniais,</w:t>
      </w:r>
      <w:r>
        <w:rPr>
          <w:szCs w:val="24"/>
        </w:rPr>
        <w:t xml:space="preserve"> </w:t>
      </w:r>
    </w:p>
    <w:p w14:paraId="7DA3B6F0" w14:textId="77777777" w:rsidR="00A31454" w:rsidRDefault="00E33420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Molėtų rajono savivaldybės taryba n u s</w:t>
      </w:r>
      <w:r>
        <w:rPr>
          <w:szCs w:val="24"/>
        </w:rPr>
        <w:t xml:space="preserve"> p r e n d ž i a: </w:t>
      </w:r>
    </w:p>
    <w:p w14:paraId="0CAE1372" w14:textId="77777777" w:rsidR="00A31454" w:rsidRDefault="00E33420">
      <w:pPr>
        <w:tabs>
          <w:tab w:val="left" w:pos="720"/>
          <w:tab w:val="left" w:pos="993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</w:r>
      <w:r>
        <w:rPr>
          <w:szCs w:val="24"/>
        </w:rPr>
        <w:t>Patvirtinti Molėtų rajono savivaldybės vietinės rinkliavos už leidimo išdavimą prekiauti ar teikti paslaugas savivaldybės tarybos nustatytose viešosiose vietose nuostatus.</w:t>
      </w:r>
    </w:p>
    <w:p w14:paraId="0D2CB271" w14:textId="77777777" w:rsidR="00A31454" w:rsidRDefault="00E33420">
      <w:pPr>
        <w:tabs>
          <w:tab w:val="left" w:pos="720"/>
          <w:tab w:val="left" w:pos="993"/>
        </w:tabs>
        <w:spacing w:line="360" w:lineRule="auto"/>
        <w:ind w:firstLine="720"/>
        <w:jc w:val="both"/>
        <w:rPr>
          <w:sz w:val="10"/>
          <w:szCs w:val="10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</w:r>
      <w:r>
        <w:rPr>
          <w:szCs w:val="24"/>
        </w:rPr>
        <w:t>Pripažinti netekusiu galios Molėtų rajono savivaldybės tary</w:t>
      </w:r>
      <w:r>
        <w:rPr>
          <w:szCs w:val="24"/>
        </w:rPr>
        <w:t>bos 2015 m. balandžio 30 d. sprendimo Nr. B1-109 „Dėl Molėtų rajono savivaldybės prekybos ir paslaugų teikimo viešosiose vietose taisyklių, Molėtų rajono savivaldybės prekybos ir paslaugų teikimo viešosiose vietose vietinės rinkliavos nuostatų patvirtinimo</w:t>
      </w:r>
      <w:r>
        <w:rPr>
          <w:szCs w:val="24"/>
        </w:rPr>
        <w:t>“ 1.2 papunktį.</w:t>
      </w:r>
    </w:p>
    <w:p w14:paraId="06C64B1B" w14:textId="77777777" w:rsidR="00A31454" w:rsidRDefault="00A31454">
      <w:pPr>
        <w:tabs>
          <w:tab w:val="left" w:pos="7513"/>
        </w:tabs>
      </w:pPr>
    </w:p>
    <w:p w14:paraId="003C0B2D" w14:textId="77777777" w:rsidR="00A31454" w:rsidRDefault="00A31454">
      <w:pPr>
        <w:tabs>
          <w:tab w:val="left" w:pos="7513"/>
        </w:tabs>
      </w:pPr>
    </w:p>
    <w:p w14:paraId="1A8571F3" w14:textId="77777777" w:rsidR="00A31454" w:rsidRDefault="00A31454">
      <w:pPr>
        <w:tabs>
          <w:tab w:val="left" w:pos="7513"/>
        </w:tabs>
      </w:pPr>
    </w:p>
    <w:p w14:paraId="0C713E64" w14:textId="77777777" w:rsidR="00A31454" w:rsidRDefault="00E33420">
      <w:pPr>
        <w:tabs>
          <w:tab w:val="left" w:pos="7513"/>
        </w:tabs>
        <w:rPr>
          <w:szCs w:val="24"/>
        </w:rPr>
      </w:pPr>
      <w:r>
        <w:rPr>
          <w:szCs w:val="24"/>
        </w:rPr>
        <w:t>Savivaldybės meras</w:t>
      </w:r>
      <w:r>
        <w:rPr>
          <w:szCs w:val="24"/>
        </w:rPr>
        <w:tab/>
        <w:t>Stasys Žvinys</w:t>
      </w:r>
    </w:p>
    <w:p w14:paraId="6F732C44" w14:textId="77777777" w:rsidR="00A31454" w:rsidRDefault="00A31454">
      <w:pPr>
        <w:ind w:firstLine="4820"/>
        <w:sectPr w:rsidR="00A314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851" w:footer="454" w:gutter="0"/>
          <w:cols w:space="708"/>
          <w:formProt w:val="0"/>
          <w:titlePg/>
          <w:docGrid w:linePitch="360"/>
        </w:sectPr>
      </w:pPr>
    </w:p>
    <w:p w14:paraId="307629F7" w14:textId="77777777" w:rsidR="00A31454" w:rsidRDefault="00E33420">
      <w:pPr>
        <w:ind w:firstLine="4820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PATVIRTINTA </w:t>
      </w:r>
    </w:p>
    <w:p w14:paraId="4034BF20" w14:textId="77777777" w:rsidR="00A31454" w:rsidRDefault="00E33420">
      <w:pPr>
        <w:ind w:left="5387" w:hanging="567"/>
        <w:rPr>
          <w:szCs w:val="24"/>
          <w:lang w:eastAsia="lt-LT"/>
        </w:rPr>
      </w:pPr>
      <w:r>
        <w:rPr>
          <w:szCs w:val="24"/>
          <w:lang w:eastAsia="lt-LT"/>
        </w:rPr>
        <w:t xml:space="preserve">Molėtų rajono savivaldybės tarybos </w:t>
      </w:r>
    </w:p>
    <w:p w14:paraId="4294F2A9" w14:textId="77777777" w:rsidR="00A31454" w:rsidRDefault="00E33420">
      <w:pPr>
        <w:tabs>
          <w:tab w:val="left" w:pos="5387"/>
        </w:tabs>
        <w:ind w:left="5387" w:hanging="567"/>
        <w:rPr>
          <w:szCs w:val="24"/>
          <w:lang w:eastAsia="lt-LT"/>
        </w:rPr>
      </w:pPr>
      <w:r>
        <w:rPr>
          <w:szCs w:val="24"/>
          <w:lang w:eastAsia="lt-LT"/>
        </w:rPr>
        <w:t xml:space="preserve">2017 m. gruodžio 21 d. sprendimu Nr. B1-238 </w:t>
      </w:r>
    </w:p>
    <w:p w14:paraId="672E1489" w14:textId="77777777" w:rsidR="00A31454" w:rsidRDefault="00E33420">
      <w:pPr>
        <w:ind w:firstLine="4820"/>
        <w:rPr>
          <w:szCs w:val="24"/>
        </w:rPr>
      </w:pPr>
      <w:r>
        <w:rPr>
          <w:szCs w:val="24"/>
        </w:rPr>
        <w:t xml:space="preserve">(Molėtų rajono savivaldybės tarybos </w:t>
      </w:r>
    </w:p>
    <w:p w14:paraId="6DD6AF1F" w14:textId="77777777" w:rsidR="00A31454" w:rsidRDefault="00E33420">
      <w:pPr>
        <w:ind w:firstLine="4820"/>
        <w:rPr>
          <w:szCs w:val="24"/>
        </w:rPr>
      </w:pPr>
      <w:r>
        <w:rPr>
          <w:szCs w:val="24"/>
        </w:rPr>
        <w:t xml:space="preserve">2020 m. birželio 25 d. sprendimo </w:t>
      </w:r>
    </w:p>
    <w:p w14:paraId="600932EB" w14:textId="77777777" w:rsidR="00A31454" w:rsidRDefault="00E33420">
      <w:pPr>
        <w:ind w:firstLine="4820"/>
        <w:rPr>
          <w:szCs w:val="24"/>
        </w:rPr>
      </w:pPr>
      <w:r>
        <w:rPr>
          <w:szCs w:val="24"/>
        </w:rPr>
        <w:t>Nr.B1-175  redakcija)</w:t>
      </w:r>
    </w:p>
    <w:p w14:paraId="5BF3488C" w14:textId="77777777" w:rsidR="00A31454" w:rsidRDefault="00A31454">
      <w:pPr>
        <w:ind w:firstLine="5387"/>
        <w:rPr>
          <w:szCs w:val="24"/>
          <w:lang w:eastAsia="lt-LT"/>
        </w:rPr>
      </w:pPr>
    </w:p>
    <w:p w14:paraId="1F330145" w14:textId="77777777" w:rsidR="00A31454" w:rsidRDefault="00A31454">
      <w:pPr>
        <w:ind w:firstLine="6725"/>
        <w:rPr>
          <w:szCs w:val="24"/>
          <w:lang w:eastAsia="lt-LT"/>
        </w:rPr>
      </w:pPr>
    </w:p>
    <w:p w14:paraId="02C488D0" w14:textId="77777777" w:rsidR="00A31454" w:rsidRDefault="00E33420">
      <w:pPr>
        <w:jc w:val="center"/>
        <w:rPr>
          <w:b/>
          <w:szCs w:val="24"/>
        </w:rPr>
      </w:pPr>
      <w:r>
        <w:rPr>
          <w:b/>
          <w:szCs w:val="24"/>
        </w:rPr>
        <w:t>MOLĖTŲ RAJONO SAVIVALDYBĖS VIETINĖS RINKLIAVOS UŽ LEIDIMO IŠDAVIMĄ PREKIAUTI AR TEIKTI PASLAUGAS SAVIVALDYBĖS TARYBO</w:t>
      </w:r>
      <w:r>
        <w:rPr>
          <w:b/>
          <w:szCs w:val="24"/>
        </w:rPr>
        <w:t>S NUSTATYTOSE VIEŠOSIOSE VIETOSE NUOSTATAI</w:t>
      </w:r>
    </w:p>
    <w:p w14:paraId="48C157BF" w14:textId="77777777" w:rsidR="00A31454" w:rsidRDefault="00A31454">
      <w:pPr>
        <w:jc w:val="center"/>
        <w:rPr>
          <w:b/>
          <w:szCs w:val="24"/>
        </w:rPr>
      </w:pPr>
    </w:p>
    <w:p w14:paraId="3C501F78" w14:textId="77777777" w:rsidR="00A31454" w:rsidRDefault="00E33420">
      <w:pPr>
        <w:tabs>
          <w:tab w:val="left" w:pos="284"/>
          <w:tab w:val="left" w:pos="3261"/>
          <w:tab w:val="left" w:pos="3544"/>
        </w:tabs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68D40A58" w14:textId="77777777" w:rsidR="00A31454" w:rsidRDefault="00E33420">
      <w:pPr>
        <w:tabs>
          <w:tab w:val="left" w:pos="284"/>
          <w:tab w:val="left" w:pos="3261"/>
          <w:tab w:val="left" w:pos="3544"/>
        </w:tabs>
        <w:jc w:val="center"/>
        <w:rPr>
          <w:b/>
          <w:szCs w:val="24"/>
        </w:rPr>
      </w:pPr>
      <w:r>
        <w:rPr>
          <w:b/>
          <w:szCs w:val="24"/>
        </w:rPr>
        <w:t>BENDROSIOS NUOSTATOS</w:t>
      </w:r>
    </w:p>
    <w:p w14:paraId="299DC450" w14:textId="77777777" w:rsidR="00A31454" w:rsidRDefault="00A31454">
      <w:pPr>
        <w:ind w:firstLine="62"/>
        <w:rPr>
          <w:szCs w:val="24"/>
        </w:rPr>
      </w:pPr>
    </w:p>
    <w:p w14:paraId="2480EB95" w14:textId="77777777" w:rsidR="00A31454" w:rsidRDefault="00E33420">
      <w:pPr>
        <w:tabs>
          <w:tab w:val="left" w:pos="993"/>
        </w:tabs>
        <w:spacing w:line="360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</w:r>
      <w:r>
        <w:rPr>
          <w:szCs w:val="24"/>
          <w:u w:color="FFFFFF"/>
        </w:rPr>
        <w:t>Molėtų rajono savivaldybės</w:t>
      </w:r>
      <w:r>
        <w:rPr>
          <w:szCs w:val="24"/>
          <w:lang w:eastAsia="lt-LT"/>
        </w:rPr>
        <w:t xml:space="preserve"> vietinės rinkliavos už leidimo išdavimą prekiauti ar teikti paslaugas savivaldybės tarybos nustatytose viešosiose vietose nuostatai (toliau – Nuostata</w:t>
      </w:r>
      <w:r>
        <w:rPr>
          <w:szCs w:val="24"/>
          <w:lang w:eastAsia="lt-LT"/>
        </w:rPr>
        <w:t>i) reglamentuoja vietinės rinkliavos už leidimo išdavimą prekiauti ar teikti paslaugas Savivaldybės tarybos nustatytose viešosiose vietose (toliau – vietinė rinkliava) dydį, mokėjimo tvarką, lengvatas, grąžinimo atvejus, delspinigių dydį, jų apskaičiavimo,</w:t>
      </w:r>
      <w:r>
        <w:rPr>
          <w:szCs w:val="24"/>
          <w:lang w:eastAsia="lt-LT"/>
        </w:rPr>
        <w:t xml:space="preserve"> mokėjimo tvarką ir atleidimo nuo delspinigių atvejus. Viešąja vieta, kurioje vykdoma prekyba ar teikiamos paslaugos, laikoma Savivaldybės teritorijoje esanti valstybei ar savivaldybei nuosavybės teise priklausanti ar patikėjimo teise valdoma teritorija (</w:t>
      </w:r>
      <w:r>
        <w:rPr>
          <w:szCs w:val="24"/>
        </w:rPr>
        <w:t>g</w:t>
      </w:r>
      <w:r>
        <w:rPr>
          <w:szCs w:val="24"/>
        </w:rPr>
        <w:t xml:space="preserve">atvės, aikštės, aikštelės, </w:t>
      </w:r>
      <w:r>
        <w:rPr>
          <w:szCs w:val="24"/>
          <w:lang w:eastAsia="lt-LT"/>
        </w:rPr>
        <w:t xml:space="preserve">pėsčiųjų takai, </w:t>
      </w:r>
      <w:r>
        <w:rPr>
          <w:szCs w:val="24"/>
        </w:rPr>
        <w:t>skverai, parkai, miškai, paplūdimiai bei jų prieigos, poilsio aikštelės, vandens telkiniai ir prieigos prie jų</w:t>
      </w:r>
      <w:r>
        <w:rPr>
          <w:szCs w:val="24"/>
          <w:lang w:eastAsia="lt-LT"/>
        </w:rPr>
        <w:t xml:space="preserve"> bei kitos žmonių susibūrimo vietos, išskyrus išnuomotą ar perduotą naudotis teritoriją), kurioje teiki</w:t>
      </w:r>
      <w:r>
        <w:rPr>
          <w:szCs w:val="24"/>
          <w:lang w:eastAsia="lt-LT"/>
        </w:rPr>
        <w:t>amos paslaugos, taip pat vykdoma prekyba nuo (iš) laikinųjų prekybos įrenginių, kioskų, paviljonų, prekybai pritaikytų automobilių ar priekabų, lauko kavinių.</w:t>
      </w:r>
    </w:p>
    <w:p w14:paraId="00DA87A7" w14:textId="77777777" w:rsidR="00A31454" w:rsidRDefault="00E33420">
      <w:pPr>
        <w:tabs>
          <w:tab w:val="left" w:pos="993"/>
        </w:tabs>
        <w:spacing w:line="360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Vietinė r</w:t>
      </w:r>
      <w:r>
        <w:rPr>
          <w:szCs w:val="24"/>
        </w:rPr>
        <w:t>inkliava netaikoma asmenims, prekiaujantiems ar teikiantiems paslaugas privačiose arb</w:t>
      </w:r>
      <w:r>
        <w:rPr>
          <w:szCs w:val="24"/>
        </w:rPr>
        <w:t>a valstybės (savivaldybės) išnuomotose žemės valdose (kai mokamas žemės mokestis) bei prekyvietėse (kai mokamas prekyviečių mokestis).</w:t>
      </w:r>
    </w:p>
    <w:p w14:paraId="5A92C0F2" w14:textId="77777777" w:rsidR="00A31454" w:rsidRDefault="00E33420">
      <w:pPr>
        <w:spacing w:line="360" w:lineRule="auto"/>
        <w:ind w:left="1070" w:hanging="361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Vietinę rinkliavą moka fiziniai ir juridiniai asmenys.</w:t>
      </w:r>
    </w:p>
    <w:p w14:paraId="4B00F55B" w14:textId="77777777" w:rsidR="00A31454" w:rsidRDefault="00E33420">
      <w:pPr>
        <w:tabs>
          <w:tab w:val="left" w:pos="993"/>
        </w:tabs>
        <w:spacing w:line="360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Vietinės</w:t>
      </w:r>
      <w:r>
        <w:rPr>
          <w:color w:val="000000"/>
          <w:szCs w:val="24"/>
          <w:lang w:eastAsia="lt-LT"/>
        </w:rPr>
        <w:t xml:space="preserve"> r</w:t>
      </w:r>
      <w:r>
        <w:rPr>
          <w:szCs w:val="24"/>
        </w:rPr>
        <w:t xml:space="preserve">inkliavos dydį nustato Savivaldybės taryba. Šį </w:t>
      </w:r>
      <w:r>
        <w:rPr>
          <w:szCs w:val="24"/>
        </w:rPr>
        <w:t>dydį Savivaldybės taryba atskiru sprendimu gali kartą per metus indeksuoti, taikydama metinį vartojimo kainų indeksą, jeigu jis didesnis negu 1,1.</w:t>
      </w:r>
    </w:p>
    <w:p w14:paraId="7ED18982" w14:textId="77777777" w:rsidR="00A31454" w:rsidRDefault="00E33420">
      <w:pPr>
        <w:tabs>
          <w:tab w:val="left" w:pos="993"/>
        </w:tabs>
        <w:spacing w:line="360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Vietinės rinkliavos rinkimą kontroliuoja Savivaldybės kontrolierius (Savivaldybės kontrolės ir audito tarn</w:t>
      </w:r>
      <w:r>
        <w:rPr>
          <w:color w:val="000000"/>
          <w:szCs w:val="24"/>
          <w:lang w:eastAsia="lt-LT"/>
        </w:rPr>
        <w:t>yba).</w:t>
      </w:r>
    </w:p>
    <w:p w14:paraId="47953E2E" w14:textId="77777777" w:rsidR="00A31454" w:rsidRDefault="00E33420">
      <w:pPr>
        <w:tabs>
          <w:tab w:val="left" w:pos="993"/>
        </w:tabs>
        <w:spacing w:line="360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>Nuostatuose vartojamos sąvokos atitinka Lietuvos Respublikos rinkliavų įstatyme ir kituose teisės aktuose apibrėžtas sąvokas.</w:t>
      </w:r>
    </w:p>
    <w:p w14:paraId="437F5196" w14:textId="77777777" w:rsidR="00A31454" w:rsidRDefault="00E33420">
      <w:pPr>
        <w:tabs>
          <w:tab w:val="left" w:pos="142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0669D065" w14:textId="77777777" w:rsidR="00A31454" w:rsidRDefault="00E33420">
      <w:pPr>
        <w:tabs>
          <w:tab w:val="left" w:pos="142"/>
        </w:tabs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VIETINĖS RINKLIAVOS DYDŽIAI</w:t>
      </w:r>
    </w:p>
    <w:p w14:paraId="246C718F" w14:textId="77777777" w:rsidR="00A31454" w:rsidRDefault="00E33420">
      <w:pPr>
        <w:spacing w:line="360" w:lineRule="auto"/>
        <w:ind w:left="1070" w:hanging="361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7.</w:t>
      </w:r>
      <w:r>
        <w:rPr>
          <w:szCs w:val="24"/>
          <w:lang w:eastAsia="lt-LT"/>
        </w:rPr>
        <w:tab/>
        <w:t>Rinkliavos dydžiai už leidimą prekiauti Molėtų mieste:</w:t>
      </w:r>
    </w:p>
    <w:p w14:paraId="6F4D3DA2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7.1. iš kioskų, </w:t>
      </w:r>
      <w:r>
        <w:rPr>
          <w:szCs w:val="24"/>
          <w:lang w:eastAsia="lt-LT"/>
        </w:rPr>
        <w:t>paviljonų, prekybai pritaikytų automobilių ar priekabų:</w:t>
      </w:r>
    </w:p>
    <w:p w14:paraId="01426305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7.1.1. vienai dienai – 5,0 Eur; </w:t>
      </w:r>
    </w:p>
    <w:p w14:paraId="6ADD7155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7.1.2. vienam mėnesiui – 100,0 Eur;</w:t>
      </w:r>
    </w:p>
    <w:p w14:paraId="4C51C4C3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7.2. nuo (iš) laikinųjų prekybos įrenginių:</w:t>
      </w:r>
    </w:p>
    <w:p w14:paraId="77F64E05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7.2.1. prekybos vietai iki 6,0 kv. m ploto – 4,0 Eur/dienai, 80,0 Eur/mėn.;</w:t>
      </w:r>
    </w:p>
    <w:p w14:paraId="3F1C0636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7.2.2. prek</w:t>
      </w:r>
      <w:r>
        <w:rPr>
          <w:szCs w:val="24"/>
          <w:lang w:eastAsia="lt-LT"/>
        </w:rPr>
        <w:t>ybos vietai nuo 6,1 iki 10,0 kv. m ploto – 5,0 Eur/dienai, 100,0 Eur/mėn.;</w:t>
      </w:r>
    </w:p>
    <w:p w14:paraId="31270AC7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</w:rPr>
        <w:t xml:space="preserve">7.2.3. </w:t>
      </w:r>
      <w:r>
        <w:rPr>
          <w:szCs w:val="24"/>
          <w:lang w:eastAsia="lt-LT"/>
        </w:rPr>
        <w:t>prekybos vietai nuo 10,1 kv. m ploto iki 30,0 kv. m ploto – 6,0 Eur/dienai, 120,0 Eur/mėn.,</w:t>
      </w:r>
    </w:p>
    <w:p w14:paraId="41D540DF" w14:textId="77777777" w:rsidR="00A31454" w:rsidRDefault="00E3342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2D2676EA" w14:textId="77777777" w:rsidR="00A31454" w:rsidRDefault="00E3342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3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B1-205</w:t>
        </w:r>
      </w:hyperlink>
      <w:r>
        <w:rPr>
          <w:rFonts w:eastAsia="MS Mincho"/>
          <w:i/>
          <w:iCs/>
          <w:sz w:val="20"/>
        </w:rPr>
        <w:t>, 2020-07-23, paskelbta TAR 2020-07-28, i. k. 2020-16542</w:t>
      </w:r>
    </w:p>
    <w:p w14:paraId="37ACC8EC" w14:textId="77777777" w:rsidR="00A31454" w:rsidRDefault="00A31454"/>
    <w:p w14:paraId="7AA4DE5F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7.2.4. prekybos vietai nuo 30,1 kv. m ploto iki 40,0 kv. m ploto – 10,0 Eur/dienai, 200,0 Eur/mėn.</w:t>
      </w:r>
    </w:p>
    <w:p w14:paraId="21F3DE25" w14:textId="77777777" w:rsidR="00A31454" w:rsidRDefault="00E3342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Papunkčio pakeitimai:</w:t>
      </w:r>
    </w:p>
    <w:p w14:paraId="239E0031" w14:textId="77777777" w:rsidR="00A31454" w:rsidRDefault="00E3342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4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B1-205</w:t>
        </w:r>
      </w:hyperlink>
      <w:r>
        <w:rPr>
          <w:rFonts w:eastAsia="MS Mincho"/>
          <w:i/>
          <w:iCs/>
          <w:sz w:val="20"/>
        </w:rPr>
        <w:t>, 2020-07-23, paskelbta TAR 2020-07-28, i. k. 2020-16542</w:t>
      </w:r>
    </w:p>
    <w:p w14:paraId="7F7A2DF7" w14:textId="77777777" w:rsidR="00A31454" w:rsidRDefault="00A31454"/>
    <w:p w14:paraId="0D425897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8. Rinkliavos dydžiai už leidimą prekiauti seniūnijose nuo (iš) laikinųjų prekybos įrenginių, iš kioskų, </w:t>
      </w:r>
      <w:r>
        <w:rPr>
          <w:szCs w:val="24"/>
          <w:lang w:eastAsia="lt-LT"/>
        </w:rPr>
        <w:t>paviljonų, prekybai pritaikytų automobilių ar priekabų:</w:t>
      </w:r>
    </w:p>
    <w:p w14:paraId="454D5612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8.1. vienai dienai – 3,0 Eur; </w:t>
      </w:r>
    </w:p>
    <w:p w14:paraId="42EBD9BD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8.2. vienam mėnesiui – 70,0 Eur.</w:t>
      </w:r>
    </w:p>
    <w:p w14:paraId="6D0D0265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9. Rinkliavos dydžiai už leidimą prekiauti masinių renginių, </w:t>
      </w:r>
      <w:r>
        <w:rPr>
          <w:color w:val="000000"/>
          <w:szCs w:val="24"/>
          <w:lang w:eastAsia="lt-LT"/>
        </w:rPr>
        <w:t xml:space="preserve">švenčių, reklaminių akcijų, mugių, parodų </w:t>
      </w:r>
      <w:r>
        <w:rPr>
          <w:szCs w:val="24"/>
          <w:lang w:eastAsia="lt-LT"/>
        </w:rPr>
        <w:t>metu Molėtų mieste:</w:t>
      </w:r>
    </w:p>
    <w:p w14:paraId="2721DB9F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9.1. nuo (iš)</w:t>
      </w:r>
      <w:r>
        <w:rPr>
          <w:szCs w:val="24"/>
          <w:lang w:eastAsia="lt-LT"/>
        </w:rPr>
        <w:t xml:space="preserve"> laikinųjų prekybos įrenginių:</w:t>
      </w:r>
    </w:p>
    <w:p w14:paraId="58F33136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9.1.1. prekybos vietai iki 6,0 kv. m ploto, kai prekiaujama knygomis, </w:t>
      </w:r>
      <w:r>
        <w:rPr>
          <w:color w:val="000000"/>
          <w:szCs w:val="24"/>
          <w:lang w:eastAsia="lt-LT"/>
        </w:rPr>
        <w:t>rankdarbiais, tautodailės ar dailės dirbiniais,</w:t>
      </w:r>
      <w:r>
        <w:rPr>
          <w:szCs w:val="24"/>
          <w:lang w:eastAsia="lt-LT"/>
        </w:rPr>
        <w:t xml:space="preserve"> suvenyrais, žaislais, ledais, – 6,0 Eur/dienai;</w:t>
      </w:r>
    </w:p>
    <w:p w14:paraId="04B3C547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9.1.2. prekybos vietai iki 6,0 kv. m. ploto, kai prekiaujam</w:t>
      </w:r>
      <w:r>
        <w:rPr>
          <w:szCs w:val="24"/>
          <w:lang w:eastAsia="lt-LT"/>
        </w:rPr>
        <w:t xml:space="preserve">a kitomis prekėmis, negu nurodyta 9.1.1. punkte, ir kavos automobiliams – 25,0 Eur/dienai; </w:t>
      </w:r>
    </w:p>
    <w:p w14:paraId="7FA3F467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9.2. iš prekybai pritaikytų automobilių ar priekabų – 30,0 Eur/dienai;</w:t>
      </w:r>
    </w:p>
    <w:p w14:paraId="4FE41BC9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9.3. </w:t>
      </w:r>
      <w:r>
        <w:rPr>
          <w:szCs w:val="24"/>
          <w:lang w:eastAsia="lt-LT"/>
        </w:rPr>
        <w:t>prekybos vietai iki 30,0 kv. m. ploto</w:t>
      </w:r>
      <w:r>
        <w:rPr>
          <w:color w:val="000000"/>
          <w:szCs w:val="24"/>
          <w:lang w:eastAsia="lt-LT"/>
        </w:rPr>
        <w:t xml:space="preserve"> už viešojo maitinimo įmonių produkcijos realizaciją iš laikinų lauko kavinių (laikina lauko kavinė – laikinas įrenginys lauke, skirtas viešojo maitinimo produkcijos realizavimui ir turintis lankytojams skirtas sėdimas vietas) – 150,0 Eur/dienai.</w:t>
      </w:r>
    </w:p>
    <w:p w14:paraId="7D0ADE55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10. Rinkl</w:t>
      </w:r>
      <w:r>
        <w:rPr>
          <w:szCs w:val="24"/>
          <w:lang w:eastAsia="lt-LT"/>
        </w:rPr>
        <w:t>iavos dydžiai už leidimą prekiauti masinių renginių metu seniūnijose:</w:t>
      </w:r>
    </w:p>
    <w:p w14:paraId="25006DCC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10.1. nuo (iš) laikinųjų prekybos įrenginių:</w:t>
      </w:r>
    </w:p>
    <w:p w14:paraId="1C80FBF6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10.1.1. prekybos vietai iki 6,0 kv. m ploto, kai prekiaujama knygomis, </w:t>
      </w:r>
      <w:r>
        <w:rPr>
          <w:color w:val="000000"/>
          <w:szCs w:val="24"/>
          <w:lang w:eastAsia="lt-LT"/>
        </w:rPr>
        <w:t>rankdarbiais, tautodailės ar dailės dirbiniais,</w:t>
      </w:r>
      <w:r>
        <w:rPr>
          <w:szCs w:val="24"/>
          <w:lang w:eastAsia="lt-LT"/>
        </w:rPr>
        <w:t xml:space="preserve"> suvenyrais, žaislais, </w:t>
      </w:r>
      <w:r>
        <w:rPr>
          <w:szCs w:val="24"/>
          <w:lang w:eastAsia="lt-LT"/>
        </w:rPr>
        <w:t>ledais, – 3,0 Eur/dienai;</w:t>
      </w:r>
    </w:p>
    <w:p w14:paraId="1B4EBF79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10.1.2. prekybos vietai iki 6,0 kv. m ploto, kai prekiaujama kitomis prekėmis, negu nurodyta 10.1.1. punkte,  – 15,0 Eur/dienai; </w:t>
      </w:r>
    </w:p>
    <w:p w14:paraId="371433CA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10.2. iš prekybai pritaikytų automobilių ar priekabų – 20,0 Eur/dienai;</w:t>
      </w:r>
    </w:p>
    <w:p w14:paraId="1D139404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10.3. už viešojo maitinimo į</w:t>
      </w:r>
      <w:r>
        <w:rPr>
          <w:color w:val="000000"/>
          <w:szCs w:val="24"/>
          <w:lang w:eastAsia="lt-LT"/>
        </w:rPr>
        <w:t>monių produkcijos realizaciją iš laikinų lauko kavinių – 50,0 Eur/dienai.</w:t>
      </w:r>
    </w:p>
    <w:p w14:paraId="132229CF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11. Rinkliavos dydžiai už leidimą teikti paslaugas:</w:t>
      </w:r>
    </w:p>
    <w:p w14:paraId="20AAA133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11.1. už nesudėtingus atrakcionus, poilsio, buities (piešimo, svėrimo, batų valymo, fotografavimo) ir pramogų paslaugas bei tam sk</w:t>
      </w:r>
      <w:r>
        <w:rPr>
          <w:color w:val="000000"/>
          <w:szCs w:val="24"/>
          <w:lang w:eastAsia="lt-LT"/>
        </w:rPr>
        <w:t>irtų priemonių nuomą:</w:t>
      </w:r>
    </w:p>
    <w:p w14:paraId="4CF6E171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11.1.1. kai užimamas plotas iki 6,0 kv. m – 40,0 Eur/mėn.;</w:t>
      </w:r>
    </w:p>
    <w:p w14:paraId="36338391" w14:textId="77777777" w:rsidR="00A31454" w:rsidRDefault="00E33420">
      <w:pPr>
        <w:spacing w:line="360" w:lineRule="auto"/>
        <w:ind w:firstLine="720"/>
        <w:jc w:val="both"/>
        <w:rPr>
          <w:strike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11.1.2. kai užimamas plotas nuo 6,1 kv. m iki 30,0 kv. m – 50,0 Eur/mėn.; </w:t>
      </w:r>
    </w:p>
    <w:p w14:paraId="714B3182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11.1.3. kai užimamas plotas nuo </w:t>
      </w:r>
      <w:r>
        <w:rPr>
          <w:szCs w:val="24"/>
          <w:lang w:eastAsia="lt-LT"/>
        </w:rPr>
        <w:t xml:space="preserve">30,1 kv. m </w:t>
      </w:r>
      <w:r>
        <w:rPr>
          <w:color w:val="000000"/>
          <w:szCs w:val="24"/>
          <w:lang w:eastAsia="lt-LT"/>
        </w:rPr>
        <w:t>iki 50,0 kv. m – 70,0 Eur/mėn.;</w:t>
      </w:r>
    </w:p>
    <w:p w14:paraId="6CB72E47" w14:textId="77777777" w:rsidR="00A31454" w:rsidRDefault="00E33420">
      <w:pPr>
        <w:tabs>
          <w:tab w:val="left" w:pos="912"/>
        </w:tabs>
        <w:spacing w:line="360" w:lineRule="auto"/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11.2. masinių renginių, š</w:t>
      </w:r>
      <w:r>
        <w:rPr>
          <w:color w:val="000000"/>
          <w:szCs w:val="24"/>
          <w:lang w:eastAsia="lt-LT"/>
        </w:rPr>
        <w:t>venčių, reklaminių akcijų, mugių, parodų metu:</w:t>
      </w:r>
    </w:p>
    <w:p w14:paraId="4A7742EB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11.2.1. kai užimamas plotas iki 10,0 kv. m – 25,0 Eur/dienai;</w:t>
      </w:r>
    </w:p>
    <w:p w14:paraId="5C4F0537" w14:textId="77777777" w:rsidR="00A31454" w:rsidRDefault="00E33420">
      <w:pPr>
        <w:spacing w:line="360" w:lineRule="auto"/>
        <w:ind w:firstLine="720"/>
        <w:jc w:val="both"/>
        <w:rPr>
          <w:strike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11.2.2. kai užimamas plotas nuo 10,1 kv. m iki 30,0 kv. m – 50,0 Eur/dienai; </w:t>
      </w:r>
    </w:p>
    <w:p w14:paraId="5E87F2A2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11.3. už atrakcionų (laipynių) parko, sporto ir poilsio komplekso pas</w:t>
      </w:r>
      <w:r>
        <w:rPr>
          <w:color w:val="000000"/>
          <w:szCs w:val="24"/>
        </w:rPr>
        <w:t>laugas – 100,0 Eur/mėn. už 1,0 ha užimamos teritorijos ploto</w:t>
      </w:r>
      <w:r>
        <w:rPr>
          <w:color w:val="000000"/>
          <w:szCs w:val="24"/>
          <w:lang w:val="en-US"/>
        </w:rPr>
        <w:t xml:space="preserve"> (</w:t>
      </w:r>
      <w:r>
        <w:rPr>
          <w:color w:val="000000"/>
          <w:szCs w:val="24"/>
        </w:rPr>
        <w:t>rinkliavos dydis, jeigu neskelbiamas konkursas</w:t>
      </w:r>
      <w:r>
        <w:rPr>
          <w:color w:val="000000"/>
          <w:szCs w:val="24"/>
          <w:lang w:val="en-US"/>
        </w:rPr>
        <w:t>)</w:t>
      </w:r>
      <w:r>
        <w:rPr>
          <w:color w:val="000000"/>
          <w:szCs w:val="24"/>
        </w:rPr>
        <w:t xml:space="preserve">. Konkreti rinkliavos suma paskaičiuojama pagal faktiškai užimamą teritorijos plotą. </w:t>
      </w:r>
    </w:p>
    <w:p w14:paraId="20742105" w14:textId="77777777" w:rsidR="00A31454" w:rsidRDefault="00A31454">
      <w:pPr>
        <w:spacing w:line="360" w:lineRule="auto"/>
        <w:ind w:firstLine="720"/>
        <w:jc w:val="both"/>
        <w:rPr>
          <w:color w:val="000000"/>
          <w:szCs w:val="24"/>
        </w:rPr>
      </w:pPr>
    </w:p>
    <w:p w14:paraId="22239370" w14:textId="77777777" w:rsidR="00A31454" w:rsidRDefault="00E3342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III SKYRIUS</w:t>
      </w:r>
    </w:p>
    <w:p w14:paraId="49DBE244" w14:textId="77777777" w:rsidR="00A31454" w:rsidRDefault="00E3342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VIETINĖS RINKLIAVOS MOKĖJIMO TVARKA</w:t>
      </w:r>
    </w:p>
    <w:p w14:paraId="1384157C" w14:textId="77777777" w:rsidR="00A31454" w:rsidRDefault="00A31454">
      <w:pPr>
        <w:spacing w:line="360" w:lineRule="auto"/>
        <w:jc w:val="center"/>
        <w:rPr>
          <w:b/>
          <w:color w:val="000000"/>
          <w:szCs w:val="24"/>
        </w:rPr>
      </w:pPr>
    </w:p>
    <w:p w14:paraId="4D38F429" w14:textId="77777777" w:rsidR="00A31454" w:rsidRDefault="00E33420">
      <w:pPr>
        <w:spacing w:line="360" w:lineRule="auto"/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12. </w:t>
      </w:r>
      <w:r>
        <w:rPr>
          <w:color w:val="000000"/>
          <w:szCs w:val="24"/>
          <w:lang w:eastAsia="lt-LT"/>
        </w:rPr>
        <w:t>Vietinė rinkliava mokama eurais ir įskaitoma į savivaldybės biudžetą. Rinkliava mokama į Molėtų rajono savivaldybės administracijos surenkamąją sąskaitą Nr.LT684010045500080063, nurodant mokėjimo paskirtį „už leidimo prekiauti ar teikti paslaugas viešosios</w:t>
      </w:r>
      <w:r>
        <w:rPr>
          <w:color w:val="000000"/>
          <w:szCs w:val="24"/>
          <w:lang w:eastAsia="lt-LT"/>
        </w:rPr>
        <w:t>e vietose išdavimą“.</w:t>
      </w:r>
    </w:p>
    <w:p w14:paraId="1CFBB8FD" w14:textId="77777777" w:rsidR="00A31454" w:rsidRDefault="00E33420">
      <w:pPr>
        <w:spacing w:line="360" w:lineRule="auto"/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13. Vietinė rinkliava sumokama prieš išduodant leidimą prekiauti ar teikti paslaugas </w:t>
      </w:r>
      <w:r>
        <w:rPr>
          <w:szCs w:val="24"/>
        </w:rPr>
        <w:t>savivaldybės tarybos nustatytose viešosiose vietose</w:t>
      </w:r>
      <w:r>
        <w:rPr>
          <w:color w:val="000000"/>
          <w:szCs w:val="24"/>
          <w:lang w:eastAsia="lt-LT"/>
        </w:rPr>
        <w:t xml:space="preserve">. </w:t>
      </w:r>
    </w:p>
    <w:p w14:paraId="7FF4918E" w14:textId="77777777" w:rsidR="00A31454" w:rsidRDefault="00E33420">
      <w:pPr>
        <w:spacing w:line="360" w:lineRule="auto"/>
        <w:ind w:firstLine="709"/>
        <w:jc w:val="both"/>
        <w:rPr>
          <w:szCs w:val="24"/>
        </w:rPr>
      </w:pPr>
      <w:r>
        <w:rPr>
          <w:color w:val="000000"/>
          <w:szCs w:val="24"/>
          <w:lang w:eastAsia="lt-LT"/>
        </w:rPr>
        <w:t>14. Vietinės rinkliavos mokėtojui pateikus mokėjimo dokumentą, išduodamas Molėtų rajono savivald</w:t>
      </w:r>
      <w:r>
        <w:rPr>
          <w:color w:val="000000"/>
          <w:szCs w:val="24"/>
          <w:lang w:eastAsia="lt-LT"/>
        </w:rPr>
        <w:t xml:space="preserve">ybės administracijos direktoriaus įsakymu nustatytos formos leidimas, suteikiantis teisę prekiauti ar teikti paslaugas </w:t>
      </w:r>
      <w:r>
        <w:rPr>
          <w:szCs w:val="24"/>
        </w:rPr>
        <w:t>savivaldybės tarybos nustatytose viešosiose vietose. Leidimas išduodamas laikotarpiui, už kurį sumokėta vietinė rinkliava.</w:t>
      </w:r>
    </w:p>
    <w:p w14:paraId="6480F802" w14:textId="77777777" w:rsidR="00A31454" w:rsidRDefault="00A31454">
      <w:pPr>
        <w:spacing w:line="360" w:lineRule="auto"/>
        <w:ind w:firstLine="709"/>
        <w:jc w:val="both"/>
        <w:rPr>
          <w:szCs w:val="24"/>
        </w:rPr>
      </w:pPr>
    </w:p>
    <w:p w14:paraId="42B755A5" w14:textId="77777777" w:rsidR="00A31454" w:rsidRDefault="00E33420">
      <w:pPr>
        <w:tabs>
          <w:tab w:val="left" w:pos="567"/>
          <w:tab w:val="left" w:pos="2977"/>
        </w:tabs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IV</w:t>
      </w:r>
      <w:r>
        <w:rPr>
          <w:b/>
          <w:color w:val="000000"/>
          <w:szCs w:val="24"/>
          <w:lang w:eastAsia="lt-LT"/>
        </w:rPr>
        <w:t xml:space="preserve"> SKYRIUS</w:t>
      </w:r>
    </w:p>
    <w:p w14:paraId="0E5D6A85" w14:textId="77777777" w:rsidR="00A31454" w:rsidRDefault="00E33420">
      <w:pPr>
        <w:tabs>
          <w:tab w:val="left" w:pos="567"/>
          <w:tab w:val="left" w:pos="2977"/>
        </w:tabs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lastRenderedPageBreak/>
        <w:t>VIETINĖS RINKLIAVOS LENGVATOS</w:t>
      </w:r>
    </w:p>
    <w:p w14:paraId="30CC200C" w14:textId="77777777" w:rsidR="00A31454" w:rsidRDefault="00A31454">
      <w:pPr>
        <w:spacing w:line="360" w:lineRule="auto"/>
        <w:jc w:val="both"/>
        <w:rPr>
          <w:color w:val="000000"/>
          <w:szCs w:val="24"/>
          <w:lang w:eastAsia="lt-LT"/>
        </w:rPr>
      </w:pPr>
    </w:p>
    <w:p w14:paraId="21F63AE3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szCs w:val="24"/>
        </w:rPr>
        <w:t>15</w:t>
      </w:r>
      <w:r>
        <w:rPr>
          <w:color w:val="000000"/>
          <w:szCs w:val="24"/>
          <w:lang w:eastAsia="lt-LT"/>
        </w:rPr>
        <w:t>.</w:t>
      </w:r>
      <w:r>
        <w:rPr>
          <w:szCs w:val="24"/>
        </w:rPr>
        <w:t xml:space="preserve"> Vietinė rinkliava masinių renginių metu netaikoma:</w:t>
      </w:r>
    </w:p>
    <w:p w14:paraId="7E3DD7B9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15.1.</w:t>
      </w:r>
      <w:r>
        <w:rPr>
          <w:szCs w:val="24"/>
        </w:rPr>
        <w:t xml:space="preserve"> prekiauti žemės ūkio produkcija, išauginta asmeniniame arba ūkininko ūkyje;</w:t>
      </w:r>
    </w:p>
    <w:p w14:paraId="2589DC6E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15.2. </w:t>
      </w:r>
      <w:r>
        <w:rPr>
          <w:szCs w:val="24"/>
        </w:rPr>
        <w:t>renginio metu šio renginio rėmėjams. Paramos suma turi būti ne mažesnė už</w:t>
      </w:r>
      <w:r>
        <w:rPr>
          <w:szCs w:val="24"/>
        </w:rPr>
        <w:t xml:space="preserve"> nustatytą vietinę rinkliavą;</w:t>
      </w:r>
    </w:p>
    <w:p w14:paraId="34DA2421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15.3. </w:t>
      </w:r>
      <w:r>
        <w:rPr>
          <w:szCs w:val="24"/>
        </w:rPr>
        <w:t>asociacijoms, kurių buveinė registruota Molėtų rajono savivaldybės teritorijoje,</w:t>
      </w:r>
      <w:r>
        <w:rPr>
          <w:sz w:val="16"/>
          <w:szCs w:val="16"/>
        </w:rPr>
        <w:t xml:space="preserve"> </w:t>
      </w:r>
      <w:r>
        <w:rPr>
          <w:szCs w:val="24"/>
        </w:rPr>
        <w:t>tautodailininkams, amatininkams, turintiems tautinio paveldo sertifikatus, tautodailininko ar amatininko pažymėjimą ir prekiaujantiems savo</w:t>
      </w:r>
      <w:r>
        <w:rPr>
          <w:szCs w:val="24"/>
        </w:rPr>
        <w:t xml:space="preserve"> darbo tautodailės ir dailiųjų amatų gaminiais;</w:t>
      </w:r>
    </w:p>
    <w:p w14:paraId="2FA8DA5C" w14:textId="77777777" w:rsidR="00A31454" w:rsidRDefault="00E33420">
      <w:pPr>
        <w:spacing w:line="360" w:lineRule="auto"/>
        <w:ind w:firstLine="720"/>
        <w:jc w:val="both"/>
        <w:rPr>
          <w:szCs w:val="24"/>
        </w:rPr>
      </w:pPr>
      <w:r>
        <w:rPr>
          <w:color w:val="000000"/>
          <w:szCs w:val="24"/>
          <w:lang w:eastAsia="lt-LT"/>
        </w:rPr>
        <w:t>15.4.</w:t>
      </w:r>
      <w:r>
        <w:rPr>
          <w:szCs w:val="24"/>
        </w:rPr>
        <w:t xml:space="preserve"> žmonių su negalia organizacijoms.</w:t>
      </w:r>
    </w:p>
    <w:p w14:paraId="7BCDC320" w14:textId="77777777" w:rsidR="00A31454" w:rsidRDefault="00E33420">
      <w:pPr>
        <w:spacing w:line="360" w:lineRule="auto"/>
        <w:ind w:firstLine="720"/>
        <w:jc w:val="both"/>
      </w:pPr>
      <w:r>
        <w:rPr>
          <w:szCs w:val="24"/>
        </w:rPr>
        <w:t>16. Vietinės rinkliavos dydis sumažinamas 50 procentų asmenims, sulaukusiems senatvės pensijos amžiaus, ir neįgaliems asmenims, turintiems nustatytą darbingumo lygį nuo</w:t>
      </w:r>
      <w:r>
        <w:rPr>
          <w:szCs w:val="24"/>
        </w:rPr>
        <w:t xml:space="preserve"> 30 iki 40 procentų, deklaravusiems savo gyvenamąją vietą Molėtų rajono savivaldybės teritorijoje. Šie asmenys turi pateikti Pensijos gavėjo pažymėjimą, Neįgaliojo pažymėjimą ar kitą dokumentą, patvirtinantį teisę į lengvatą, arba dokumento kopiją, patvirt</w:t>
      </w:r>
      <w:r>
        <w:rPr>
          <w:szCs w:val="24"/>
        </w:rPr>
        <w:t>intą teisės aktų nustatyta tvarka.</w:t>
      </w:r>
    </w:p>
    <w:p w14:paraId="1FC39C50" w14:textId="77777777" w:rsidR="00A31454" w:rsidRDefault="00E33420">
      <w:pPr>
        <w:spacing w:line="360" w:lineRule="auto"/>
        <w:ind w:firstLine="720"/>
        <w:jc w:val="both"/>
      </w:pPr>
      <w:r>
        <w:rPr>
          <w:szCs w:val="24"/>
        </w:rPr>
        <w:t>16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. Vietinės rinkliavos dydžiai, nurodyti Nuostatų 7 punkte,  sumažinami 50 procentų </w:t>
      </w:r>
      <w:r>
        <w:rPr>
          <w:szCs w:val="24"/>
          <w:lang w:eastAsia="lt-LT"/>
        </w:rPr>
        <w:t>nuo einamųjų metų sausio 1 d. iki kovo 31 d.</w:t>
      </w:r>
      <w:r>
        <w:rPr>
          <w:b/>
          <w:bCs/>
          <w:szCs w:val="24"/>
          <w:lang w:eastAsia="lt-LT"/>
        </w:rPr>
        <w:t xml:space="preserve"> </w:t>
      </w:r>
    </w:p>
    <w:p w14:paraId="2E505BF1" w14:textId="77777777" w:rsidR="00A31454" w:rsidRDefault="00E3342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punktu:</w:t>
      </w:r>
    </w:p>
    <w:p w14:paraId="5BE3ECD6" w14:textId="77777777" w:rsidR="00A31454" w:rsidRDefault="00E3342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5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B1-271</w:t>
        </w:r>
      </w:hyperlink>
      <w:r>
        <w:rPr>
          <w:rFonts w:eastAsia="MS Mincho"/>
          <w:i/>
          <w:iCs/>
          <w:sz w:val="20"/>
        </w:rPr>
        <w:t>, 2021-12-23, paskelbta TAR 2022-01-04, i. k. 2022-00073</w:t>
      </w:r>
    </w:p>
    <w:p w14:paraId="5201C819" w14:textId="77777777" w:rsidR="00A31454" w:rsidRDefault="00A31454"/>
    <w:p w14:paraId="296658AD" w14:textId="77777777" w:rsidR="00A31454" w:rsidRDefault="00E33420">
      <w:pPr>
        <w:spacing w:line="360" w:lineRule="auto"/>
        <w:ind w:firstLine="720"/>
        <w:jc w:val="both"/>
      </w:pPr>
      <w:r>
        <w:rPr>
          <w:szCs w:val="24"/>
        </w:rPr>
        <w:t>16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. 2022 m. įsigyjant leidimą ne trumpesniam kaip 8 mėnesių laikotarpiui, vietinės rinkliavos dydžiai, nurodyti Nuostatų 7 punkte,  sumažinami 50 procentų </w:t>
      </w:r>
      <w:r>
        <w:rPr>
          <w:szCs w:val="24"/>
          <w:lang w:eastAsia="lt-LT"/>
        </w:rPr>
        <w:t>nuo e</w:t>
      </w:r>
      <w:r>
        <w:rPr>
          <w:szCs w:val="24"/>
          <w:lang w:eastAsia="lt-LT"/>
        </w:rPr>
        <w:t>inamųjų metų gegužės 1 d. iki gruodžio 31 d.</w:t>
      </w:r>
      <w:r>
        <w:rPr>
          <w:b/>
          <w:bCs/>
          <w:szCs w:val="24"/>
          <w:lang w:eastAsia="lt-LT"/>
        </w:rPr>
        <w:t xml:space="preserve"> </w:t>
      </w:r>
    </w:p>
    <w:p w14:paraId="5664A669" w14:textId="77777777" w:rsidR="00A31454" w:rsidRDefault="00E3342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punktu:</w:t>
      </w:r>
    </w:p>
    <w:p w14:paraId="6E50E182" w14:textId="77777777" w:rsidR="00A31454" w:rsidRDefault="00E3342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6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B1-109</w:t>
        </w:r>
      </w:hyperlink>
      <w:r>
        <w:rPr>
          <w:rFonts w:eastAsia="MS Mincho"/>
          <w:i/>
          <w:iCs/>
          <w:sz w:val="20"/>
        </w:rPr>
        <w:t>, 2022-04-28, paskelbta TAR 2022-05-03, i. k. 2022-09357</w:t>
      </w:r>
    </w:p>
    <w:p w14:paraId="2FE8307D" w14:textId="77777777" w:rsidR="00A31454" w:rsidRDefault="00A31454"/>
    <w:p w14:paraId="7998F36A" w14:textId="77777777" w:rsidR="00A31454" w:rsidRDefault="00E33420">
      <w:pPr>
        <w:tabs>
          <w:tab w:val="left" w:pos="1418"/>
          <w:tab w:val="left" w:pos="1701"/>
        </w:tabs>
        <w:spacing w:line="360" w:lineRule="auto"/>
        <w:ind w:firstLine="720"/>
        <w:jc w:val="both"/>
      </w:pPr>
      <w:r>
        <w:rPr>
          <w:szCs w:val="24"/>
        </w:rPr>
        <w:t>16</w:t>
      </w:r>
      <w:r>
        <w:rPr>
          <w:szCs w:val="24"/>
          <w:vertAlign w:val="superscript"/>
        </w:rPr>
        <w:t>3</w:t>
      </w:r>
      <w:r>
        <w:rPr>
          <w:szCs w:val="24"/>
        </w:rPr>
        <w:t>. Įsigyjant leidimą ne trumpesniam kaip 12 mėnesių laikotarpiui, vietinės rinkliavos dydžiai,</w:t>
      </w:r>
      <w:r>
        <w:rPr>
          <w:szCs w:val="24"/>
        </w:rPr>
        <w:t xml:space="preserve"> nurodyti Nuostatų 7 punkte,  sumažinami 50 procentų </w:t>
      </w:r>
      <w:r>
        <w:rPr>
          <w:szCs w:val="24"/>
          <w:lang w:eastAsia="lt-LT"/>
        </w:rPr>
        <w:t>nuo einamųjų metų sausio 1 d. iki gruodžio 31 d.</w:t>
      </w:r>
      <w:r>
        <w:rPr>
          <w:b/>
          <w:bCs/>
          <w:szCs w:val="24"/>
          <w:lang w:eastAsia="lt-LT"/>
        </w:rPr>
        <w:t xml:space="preserve"> </w:t>
      </w:r>
    </w:p>
    <w:p w14:paraId="7BBF18B3" w14:textId="77777777" w:rsidR="00A31454" w:rsidRDefault="00E3342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punktu:</w:t>
      </w:r>
    </w:p>
    <w:p w14:paraId="6D237A25" w14:textId="77777777" w:rsidR="00A31454" w:rsidRDefault="00E3342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7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B1-109</w:t>
        </w:r>
      </w:hyperlink>
      <w:r>
        <w:rPr>
          <w:rFonts w:eastAsia="MS Mincho"/>
          <w:i/>
          <w:iCs/>
          <w:sz w:val="20"/>
        </w:rPr>
        <w:t>, 2022-04-28, paskelbta TAR</w:t>
      </w:r>
      <w:r>
        <w:rPr>
          <w:rFonts w:eastAsia="MS Mincho"/>
          <w:i/>
          <w:iCs/>
          <w:sz w:val="20"/>
        </w:rPr>
        <w:t xml:space="preserve"> 2022-05-03, i. k. 2022-09357</w:t>
      </w:r>
    </w:p>
    <w:p w14:paraId="0511C5AC" w14:textId="77777777" w:rsidR="00A31454" w:rsidRDefault="00A31454"/>
    <w:p w14:paraId="15D8FE13" w14:textId="77777777" w:rsidR="00A31454" w:rsidRDefault="00E33420">
      <w:pPr>
        <w:spacing w:line="360" w:lineRule="auto"/>
        <w:ind w:firstLine="720"/>
        <w:jc w:val="both"/>
      </w:pPr>
      <w:r>
        <w:rPr>
          <w:szCs w:val="24"/>
        </w:rPr>
        <w:t>16</w:t>
      </w:r>
      <w:r>
        <w:rPr>
          <w:szCs w:val="24"/>
          <w:vertAlign w:val="superscript"/>
        </w:rPr>
        <w:t>4</w:t>
      </w:r>
      <w:r>
        <w:rPr>
          <w:szCs w:val="24"/>
        </w:rPr>
        <w:t>. Esant galimybei pasinaudoti keliomis lengvatomis, gali būti taikoma tik viena pasirinkta lengvata.</w:t>
      </w:r>
      <w:r>
        <w:t xml:space="preserve"> </w:t>
      </w:r>
    </w:p>
    <w:p w14:paraId="4097E749" w14:textId="77777777" w:rsidR="00A31454" w:rsidRDefault="00E3342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Papildyta punktu:</w:t>
      </w:r>
    </w:p>
    <w:p w14:paraId="1E90A0D5" w14:textId="77777777" w:rsidR="00A31454" w:rsidRDefault="00E3342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8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B1-109</w:t>
        </w:r>
      </w:hyperlink>
      <w:r>
        <w:rPr>
          <w:rFonts w:eastAsia="MS Mincho"/>
          <w:i/>
          <w:iCs/>
          <w:sz w:val="20"/>
        </w:rPr>
        <w:t>, 2022-04-28, paskelbta TAR 2022-05-03, i. k. 2022-09357</w:t>
      </w:r>
    </w:p>
    <w:p w14:paraId="2D76BF88" w14:textId="77777777" w:rsidR="00A31454" w:rsidRDefault="00A31454"/>
    <w:p w14:paraId="3F9E8811" w14:textId="77777777" w:rsidR="00A31454" w:rsidRDefault="00E33420">
      <w:pPr>
        <w:spacing w:line="360" w:lineRule="auto"/>
        <w:ind w:right="-1" w:firstLine="709"/>
        <w:jc w:val="both"/>
        <w:rPr>
          <w:szCs w:val="24"/>
        </w:rPr>
      </w:pPr>
      <w:r>
        <w:rPr>
          <w:szCs w:val="24"/>
        </w:rPr>
        <w:t>17. Atleisti nuo vietinės rinkliavos už leidimo išdavimą prekiauti ar teikti paslaugas šiose savivaldybės tarybos nustatytose viešosiose vietose:</w:t>
      </w:r>
    </w:p>
    <w:p w14:paraId="3FD6CED7" w14:textId="77777777" w:rsidR="00A31454" w:rsidRDefault="00E33420">
      <w:pPr>
        <w:overflowPunct w:val="0"/>
        <w:spacing w:line="360" w:lineRule="auto"/>
        <w:ind w:firstLine="720"/>
        <w:rPr>
          <w:szCs w:val="24"/>
          <w:lang w:eastAsia="lt-LT"/>
        </w:rPr>
      </w:pPr>
      <w:r>
        <w:rPr>
          <w:szCs w:val="24"/>
        </w:rPr>
        <w:lastRenderedPageBreak/>
        <w:t xml:space="preserve">17.1. </w:t>
      </w:r>
      <w:r>
        <w:rPr>
          <w:szCs w:val="24"/>
          <w:lang w:eastAsia="lt-LT"/>
        </w:rPr>
        <w:t>aikštelėje šalia pliažo prie Pastovio ež</w:t>
      </w:r>
      <w:r>
        <w:rPr>
          <w:szCs w:val="24"/>
          <w:lang w:eastAsia="lt-LT"/>
        </w:rPr>
        <w:t>ero, Turgaus g. 10</w:t>
      </w:r>
    </w:p>
    <w:p w14:paraId="2EC9DFB4" w14:textId="77777777" w:rsidR="00A31454" w:rsidRDefault="00E33420">
      <w:pPr>
        <w:tabs>
          <w:tab w:val="left" w:pos="993"/>
        </w:tabs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https://www.regia.lt/map/redirect.jsf?grakodas=100251183&amp;amn_id</w:t>
      </w:r>
      <w:r>
        <w:rPr>
          <w:szCs w:val="24"/>
          <w:lang w:eastAsia="lt-LT"/>
        </w:rPr>
        <w:t>= ;</w:t>
      </w:r>
    </w:p>
    <w:p w14:paraId="1197CED1" w14:textId="77777777" w:rsidR="00A31454" w:rsidRDefault="00E33420">
      <w:pPr>
        <w:overflowPunct w:val="0"/>
        <w:spacing w:line="360" w:lineRule="auto"/>
        <w:ind w:firstLine="720"/>
        <w:rPr>
          <w:szCs w:val="24"/>
          <w:lang w:eastAsia="lt-LT"/>
        </w:rPr>
      </w:pPr>
      <w:r>
        <w:rPr>
          <w:szCs w:val="24"/>
        </w:rPr>
        <w:t xml:space="preserve">17.2. </w:t>
      </w:r>
      <w:r>
        <w:rPr>
          <w:szCs w:val="24"/>
          <w:lang w:eastAsia="lt-LT"/>
        </w:rPr>
        <w:t>mašinų stovėjimo aikštelėje šalia pliažo prie Pastovėlio ežero</w:t>
      </w:r>
    </w:p>
    <w:p w14:paraId="07E5D3EA" w14:textId="77777777" w:rsidR="00A31454" w:rsidRDefault="00E33420">
      <w:pPr>
        <w:tabs>
          <w:tab w:val="left" w:pos="993"/>
        </w:tabs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https://www.regia.lt/map/redirect.jsf?grakodas=100270239&amp;amn_id</w:t>
      </w:r>
      <w:r>
        <w:rPr>
          <w:szCs w:val="24"/>
          <w:lang w:eastAsia="lt-LT"/>
        </w:rPr>
        <w:t>= ;</w:t>
      </w:r>
    </w:p>
    <w:p w14:paraId="16FF5D06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szCs w:val="24"/>
        </w:rPr>
        <w:t xml:space="preserve">17.3. </w:t>
      </w:r>
      <w:r>
        <w:rPr>
          <w:szCs w:val="24"/>
          <w:lang w:eastAsia="lt-LT"/>
        </w:rPr>
        <w:t>šalia pliažo prie Pastovėlio</w:t>
      </w:r>
      <w:r>
        <w:rPr>
          <w:szCs w:val="24"/>
          <w:lang w:eastAsia="lt-LT"/>
        </w:rPr>
        <w:t xml:space="preserve"> ežero</w:t>
      </w:r>
    </w:p>
    <w:p w14:paraId="5DA07EAD" w14:textId="77777777" w:rsidR="00A31454" w:rsidRDefault="00E33420">
      <w:pPr>
        <w:tabs>
          <w:tab w:val="left" w:pos="993"/>
        </w:tabs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https://www.regia.lt/map/redirect.jsf?grakodas=100264060&amp;amn_id</w:t>
      </w:r>
      <w:r>
        <w:rPr>
          <w:szCs w:val="24"/>
          <w:lang w:eastAsia="lt-LT"/>
        </w:rPr>
        <w:t>= ;</w:t>
      </w:r>
    </w:p>
    <w:p w14:paraId="7128A855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szCs w:val="24"/>
        </w:rPr>
        <w:t xml:space="preserve">17.4. </w:t>
      </w:r>
      <w:r>
        <w:rPr>
          <w:szCs w:val="24"/>
          <w:lang w:eastAsia="lt-LT"/>
        </w:rPr>
        <w:t>šalia universalios žaidimų (ledo) aikštelės, Ąžuolų g. 10</w:t>
      </w:r>
    </w:p>
    <w:p w14:paraId="3FCEBDE3" w14:textId="77777777" w:rsidR="00A31454" w:rsidRDefault="00E33420">
      <w:pPr>
        <w:tabs>
          <w:tab w:val="left" w:pos="993"/>
        </w:tabs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https://www.regia.lt/map/redirect.jsf?grakodas=100264062&amp;amn_id</w:t>
      </w:r>
      <w:r>
        <w:rPr>
          <w:szCs w:val="24"/>
          <w:lang w:eastAsia="lt-LT"/>
        </w:rPr>
        <w:t>= ;</w:t>
      </w:r>
    </w:p>
    <w:p w14:paraId="795794CA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szCs w:val="24"/>
        </w:rPr>
        <w:t xml:space="preserve">17.5. </w:t>
      </w:r>
      <w:r>
        <w:rPr>
          <w:szCs w:val="24"/>
          <w:lang w:eastAsia="lt-LT"/>
        </w:rPr>
        <w:t xml:space="preserve">automobilių stovėjimo aikštelėje, </w:t>
      </w:r>
      <w:r>
        <w:rPr>
          <w:szCs w:val="24"/>
          <w:lang w:eastAsia="lt-LT"/>
        </w:rPr>
        <w:t>Ąžuolų g. 10</w:t>
      </w:r>
    </w:p>
    <w:p w14:paraId="2FF3F5BB" w14:textId="77777777" w:rsidR="00A31454" w:rsidRDefault="00E33420">
      <w:pPr>
        <w:tabs>
          <w:tab w:val="left" w:pos="993"/>
        </w:tabs>
        <w:spacing w:line="360" w:lineRule="auto"/>
        <w:ind w:right="-1" w:firstLine="709"/>
        <w:jc w:val="both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https://www.regia.lt/map/redirect.jsf?grakodas=100264097&amp;amn_id</w:t>
      </w:r>
      <w:r>
        <w:rPr>
          <w:szCs w:val="24"/>
          <w:lang w:eastAsia="lt-LT"/>
        </w:rPr>
        <w:t>= ;</w:t>
      </w:r>
    </w:p>
    <w:p w14:paraId="3D26D396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szCs w:val="24"/>
        </w:rPr>
        <w:t xml:space="preserve">17.6. </w:t>
      </w:r>
      <w:r>
        <w:rPr>
          <w:szCs w:val="24"/>
          <w:lang w:eastAsia="lt-LT"/>
        </w:rPr>
        <w:t>aikštelėje prie Jaunimo g. ir Inturkės g. sankryžos</w:t>
      </w:r>
    </w:p>
    <w:p w14:paraId="158FF45E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https://www.regia.lt/map/redirect.jsf?grakodas=100264058&amp;amn_id</w:t>
      </w:r>
      <w:r>
        <w:rPr>
          <w:szCs w:val="24"/>
          <w:lang w:eastAsia="lt-LT"/>
        </w:rPr>
        <w:t>= ;</w:t>
      </w:r>
    </w:p>
    <w:p w14:paraId="4E9E6994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szCs w:val="24"/>
        </w:rPr>
        <w:t xml:space="preserve">17.7. </w:t>
      </w:r>
      <w:r>
        <w:rPr>
          <w:szCs w:val="24"/>
          <w:lang w:eastAsia="lt-LT"/>
        </w:rPr>
        <w:t>šalia universalios poilsio aikštelės, J. Jano</w:t>
      </w:r>
      <w:r>
        <w:rPr>
          <w:szCs w:val="24"/>
          <w:lang w:eastAsia="lt-LT"/>
        </w:rPr>
        <w:t>nio g. 31</w:t>
      </w:r>
    </w:p>
    <w:p w14:paraId="2E452BC8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https://www.regia.lt/map/redirect.jsf?grakodas=100264240&amp;amn_id</w:t>
      </w:r>
      <w:r>
        <w:rPr>
          <w:szCs w:val="24"/>
          <w:lang w:eastAsia="lt-LT"/>
        </w:rPr>
        <w:t>= ;</w:t>
      </w:r>
    </w:p>
    <w:p w14:paraId="2EAD6968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szCs w:val="24"/>
        </w:rPr>
        <w:t xml:space="preserve">17.8. </w:t>
      </w:r>
      <w:r>
        <w:rPr>
          <w:szCs w:val="24"/>
          <w:lang w:eastAsia="lt-LT"/>
        </w:rPr>
        <w:t xml:space="preserve">Balninkų sen., Balninkų mstl., aikštelėje prie pliažo </w:t>
      </w:r>
    </w:p>
    <w:p w14:paraId="4DB174C6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https://www.regia.lt/map/redirect.jsf?grakodas=100264239&amp;amn_id</w:t>
      </w:r>
      <w:r>
        <w:rPr>
          <w:szCs w:val="24"/>
          <w:lang w:eastAsia="lt-LT"/>
        </w:rPr>
        <w:t>= ;</w:t>
      </w:r>
    </w:p>
    <w:p w14:paraId="2BD9C066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szCs w:val="24"/>
        </w:rPr>
        <w:t xml:space="preserve">17.9. </w:t>
      </w:r>
      <w:r>
        <w:rPr>
          <w:szCs w:val="24"/>
          <w:lang w:eastAsia="lt-LT"/>
        </w:rPr>
        <w:t>Giedraičių sen., Giedraičių mstl., Paežerių g</w:t>
      </w:r>
      <w:r>
        <w:rPr>
          <w:szCs w:val="24"/>
          <w:lang w:eastAsia="lt-LT"/>
        </w:rPr>
        <w:t>. aikštelėje prie pliažo</w:t>
      </w:r>
    </w:p>
    <w:p w14:paraId="5BB6D52E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https://www.regia.lt/map/redirect.jsf?grakodas=100264238&amp;amn_id</w:t>
      </w:r>
      <w:r>
        <w:rPr>
          <w:szCs w:val="24"/>
          <w:lang w:eastAsia="lt-LT"/>
        </w:rPr>
        <w:t>= ;</w:t>
      </w:r>
    </w:p>
    <w:p w14:paraId="101D3488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szCs w:val="24"/>
        </w:rPr>
        <w:t xml:space="preserve">17.10. </w:t>
      </w:r>
      <w:r>
        <w:rPr>
          <w:szCs w:val="24"/>
          <w:lang w:eastAsia="lt-LT"/>
        </w:rPr>
        <w:t>Inturkės sen., Inturkės k., Paplūdimio g. aikštelėje prie pliažo</w:t>
      </w:r>
    </w:p>
    <w:p w14:paraId="4B7511AF" w14:textId="77777777" w:rsidR="00A31454" w:rsidRDefault="00E33420">
      <w:pPr>
        <w:spacing w:line="360" w:lineRule="auto"/>
        <w:ind w:right="-1" w:firstLine="709"/>
        <w:jc w:val="both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https://www.regia.lt/map/redirect.jsf?grakodas=100264237&amp;amn_id</w:t>
      </w:r>
      <w:r>
        <w:rPr>
          <w:szCs w:val="24"/>
          <w:lang w:eastAsia="lt-LT"/>
        </w:rPr>
        <w:t>= ;</w:t>
      </w:r>
    </w:p>
    <w:p w14:paraId="65343CF7" w14:textId="77777777" w:rsidR="00A31454" w:rsidRDefault="00E33420">
      <w:pPr>
        <w:overflowPunct w:val="0"/>
        <w:spacing w:line="360" w:lineRule="auto"/>
        <w:ind w:firstLine="709"/>
        <w:rPr>
          <w:szCs w:val="24"/>
          <w:lang w:eastAsia="lt-LT"/>
        </w:rPr>
      </w:pPr>
      <w:r>
        <w:rPr>
          <w:szCs w:val="24"/>
        </w:rPr>
        <w:t xml:space="preserve">17.11. </w:t>
      </w:r>
      <w:r>
        <w:rPr>
          <w:szCs w:val="24"/>
          <w:lang w:eastAsia="lt-LT"/>
        </w:rPr>
        <w:t>Joniškio sen., Jon</w:t>
      </w:r>
      <w:r>
        <w:rPr>
          <w:szCs w:val="24"/>
          <w:lang w:eastAsia="lt-LT"/>
        </w:rPr>
        <w:t>iškio mstl., Arino g. automobilių stovėjimo aikštelėje prie pliažo</w:t>
      </w:r>
    </w:p>
    <w:p w14:paraId="2013BA22" w14:textId="77777777" w:rsidR="00A31454" w:rsidRDefault="00E33420">
      <w:pPr>
        <w:spacing w:line="360" w:lineRule="auto"/>
        <w:ind w:firstLine="709"/>
        <w:rPr>
          <w:szCs w:val="24"/>
          <w:lang w:eastAsia="lt-LT"/>
        </w:rPr>
      </w:pPr>
      <w:r>
        <w:rPr>
          <w:color w:val="0000FF"/>
          <w:szCs w:val="24"/>
          <w:u w:val="single"/>
          <w:lang w:eastAsia="lt-LT"/>
        </w:rPr>
        <w:t>https://www.regia.lt/map/redirect.jsf?grakodas=100251241&amp;amn_id</w:t>
      </w:r>
      <w:r>
        <w:rPr>
          <w:szCs w:val="24"/>
          <w:lang w:eastAsia="lt-LT"/>
        </w:rPr>
        <w:t>= .</w:t>
      </w:r>
    </w:p>
    <w:p w14:paraId="2FD85B22" w14:textId="77777777" w:rsidR="00A31454" w:rsidRDefault="00A31454"/>
    <w:p w14:paraId="1A2CE459" w14:textId="77777777" w:rsidR="00A31454" w:rsidRDefault="00A31454"/>
    <w:p w14:paraId="4740D843" w14:textId="77777777" w:rsidR="00A31454" w:rsidRDefault="00E33420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V SKYRIUS </w:t>
      </w:r>
    </w:p>
    <w:p w14:paraId="1DB56972" w14:textId="77777777" w:rsidR="00A31454" w:rsidRDefault="00E33420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VIETINĖS RINKLIAVOS GRĄŽINIMO ATVEJAI</w:t>
      </w:r>
    </w:p>
    <w:p w14:paraId="539AEB7E" w14:textId="77777777" w:rsidR="00A31454" w:rsidRDefault="00A31454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</w:p>
    <w:p w14:paraId="794919A3" w14:textId="77777777" w:rsidR="00A31454" w:rsidRDefault="00E33420">
      <w:pPr>
        <w:spacing w:line="360" w:lineRule="auto"/>
        <w:ind w:firstLine="720"/>
        <w:jc w:val="both"/>
        <w:rPr>
          <w:color w:val="000000"/>
          <w:spacing w:val="-1"/>
          <w:szCs w:val="24"/>
        </w:rPr>
      </w:pPr>
      <w:r>
        <w:rPr>
          <w:color w:val="000000"/>
          <w:szCs w:val="24"/>
          <w:lang w:eastAsia="lt-LT"/>
        </w:rPr>
        <w:t>18. Vietinė rinkliava arba jos dalis grąžinama tuo atveju, kai</w:t>
      </w:r>
      <w:r>
        <w:rPr>
          <w:color w:val="000000"/>
          <w:spacing w:val="-1"/>
          <w:szCs w:val="24"/>
        </w:rPr>
        <w:t>:</w:t>
      </w:r>
    </w:p>
    <w:p w14:paraId="04696C64" w14:textId="77777777" w:rsidR="00A31454" w:rsidRDefault="00E33420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color w:val="000000"/>
          <w:spacing w:val="-1"/>
          <w:szCs w:val="24"/>
        </w:rPr>
        <w:t xml:space="preserve">18.1. </w:t>
      </w:r>
      <w:r>
        <w:rPr>
          <w:color w:val="000000"/>
          <w:spacing w:val="-1"/>
          <w:szCs w:val="24"/>
        </w:rPr>
        <w:t>sumokėta daugiau, negu nustatytas rinkliavos dydis (grąžinama permoka);</w:t>
      </w:r>
    </w:p>
    <w:p w14:paraId="5B6FFAA3" w14:textId="77777777" w:rsidR="00A31454" w:rsidRDefault="00E33420">
      <w:pPr>
        <w:spacing w:line="360" w:lineRule="auto"/>
        <w:ind w:firstLine="720"/>
        <w:jc w:val="both"/>
        <w:rPr>
          <w:szCs w:val="24"/>
        </w:rPr>
      </w:pPr>
      <w:r>
        <w:rPr>
          <w:color w:val="000000"/>
          <w:spacing w:val="-1"/>
          <w:szCs w:val="24"/>
        </w:rPr>
        <w:t>18</w:t>
      </w:r>
      <w:r>
        <w:rPr>
          <w:color w:val="000000"/>
          <w:szCs w:val="24"/>
        </w:rPr>
        <w:t>.2. leidimas neišduodamas;</w:t>
      </w:r>
    </w:p>
    <w:p w14:paraId="71EF35E6" w14:textId="77777777" w:rsidR="00A31454" w:rsidRDefault="00E33420">
      <w:pPr>
        <w:spacing w:line="360" w:lineRule="auto"/>
        <w:ind w:firstLine="720"/>
        <w:jc w:val="both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>18.3. leidimu nepasinaudota dėl priežasčių, nepriklausančių nuo rinkliavos mokėtojo.</w:t>
      </w:r>
    </w:p>
    <w:p w14:paraId="00F3ADF9" w14:textId="77777777" w:rsidR="00A31454" w:rsidRDefault="00E33420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19. Vietinė rinkliava grąžinama jos mokėtojui, jei jis per 30 </w:t>
      </w:r>
      <w:r>
        <w:rPr>
          <w:color w:val="000000"/>
          <w:szCs w:val="24"/>
          <w:lang w:eastAsia="lt-LT"/>
        </w:rPr>
        <w:t>kalendorinių dienų nuo vietinės rinkliavos sumokėjimo pateikia prašymą Molėtų rajono savivaldybės administracijai ir dokumentus, pagrindžiančius vietinės rinkliavos grąžinimo priežastį.</w:t>
      </w:r>
    </w:p>
    <w:p w14:paraId="1F65CED9" w14:textId="77777777" w:rsidR="00A31454" w:rsidRDefault="00A31454">
      <w:pPr>
        <w:spacing w:line="360" w:lineRule="auto"/>
        <w:ind w:firstLine="720"/>
        <w:jc w:val="both"/>
        <w:rPr>
          <w:color w:val="000000"/>
          <w:szCs w:val="24"/>
          <w:lang w:eastAsia="lt-LT"/>
        </w:rPr>
      </w:pPr>
    </w:p>
    <w:p w14:paraId="1FBD26D0" w14:textId="77777777" w:rsidR="00A31454" w:rsidRDefault="00E33420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lastRenderedPageBreak/>
        <w:t>VI SKYRIUS</w:t>
      </w:r>
    </w:p>
    <w:p w14:paraId="3686BF95" w14:textId="77777777" w:rsidR="00A31454" w:rsidRDefault="00E33420">
      <w:pPr>
        <w:jc w:val="center"/>
        <w:rPr>
          <w:b/>
          <w:color w:val="000000"/>
          <w:szCs w:val="24"/>
          <w:lang w:eastAsia="lt-LT"/>
        </w:rPr>
      </w:pPr>
      <w:r>
        <w:rPr>
          <w:b/>
          <w:szCs w:val="24"/>
          <w:lang w:eastAsia="lt-LT"/>
        </w:rPr>
        <w:t>DELSPINIGIŲ DYDIS, JŲ APSKAIČIAVIMO, MOKĖJIMO TVARKA IR AT</w:t>
      </w:r>
      <w:r>
        <w:rPr>
          <w:b/>
          <w:szCs w:val="24"/>
          <w:lang w:eastAsia="lt-LT"/>
        </w:rPr>
        <w:t>LEIDIMO NUO DELSPINIGIŲ ATVEJAI</w:t>
      </w:r>
    </w:p>
    <w:p w14:paraId="6A709A4B" w14:textId="77777777" w:rsidR="00A31454" w:rsidRDefault="00A31454">
      <w:pPr>
        <w:tabs>
          <w:tab w:val="left" w:pos="7513"/>
        </w:tabs>
        <w:jc w:val="center"/>
        <w:rPr>
          <w:szCs w:val="24"/>
        </w:rPr>
      </w:pPr>
    </w:p>
    <w:p w14:paraId="7CDC2BA0" w14:textId="77777777" w:rsidR="00A31454" w:rsidRDefault="00E334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20. Jeigu asmuo nesumoka </w:t>
      </w:r>
      <w:r>
        <w:rPr>
          <w:color w:val="000000"/>
          <w:szCs w:val="24"/>
          <w:lang w:eastAsia="lt-LT"/>
        </w:rPr>
        <w:t xml:space="preserve">vietinės rinkliavos </w:t>
      </w:r>
      <w:r>
        <w:rPr>
          <w:szCs w:val="24"/>
          <w:lang w:eastAsia="lt-LT"/>
        </w:rPr>
        <w:t xml:space="preserve">iki šių Nuostatų 14 punkte nurodyto leidimo išdavimo momento, </w:t>
      </w:r>
      <w:r>
        <w:rPr>
          <w:color w:val="000000"/>
          <w:szCs w:val="24"/>
          <w:lang w:eastAsia="lt-LT"/>
        </w:rPr>
        <w:t>Molėtų rajono savivaldybės administracija</w:t>
      </w:r>
      <w:r>
        <w:rPr>
          <w:szCs w:val="24"/>
          <w:lang w:eastAsia="lt-LT"/>
        </w:rPr>
        <w:t xml:space="preserve"> atsisako suteikti paslaugą, todėl delspinigiai nenustatomi.</w:t>
      </w:r>
    </w:p>
    <w:p w14:paraId="2582870C" w14:textId="77777777" w:rsidR="00A31454" w:rsidRDefault="00E33420">
      <w:pPr>
        <w:tabs>
          <w:tab w:val="left" w:pos="7513"/>
        </w:tabs>
        <w:jc w:val="center"/>
        <w:rPr>
          <w:szCs w:val="24"/>
        </w:rPr>
      </w:pPr>
      <w:r>
        <w:rPr>
          <w:szCs w:val="24"/>
        </w:rPr>
        <w:t>______________</w:t>
      </w:r>
      <w:r>
        <w:rPr>
          <w:szCs w:val="24"/>
        </w:rPr>
        <w:t>________</w:t>
      </w:r>
    </w:p>
    <w:p w14:paraId="1B839CD2" w14:textId="77777777" w:rsidR="00A31454" w:rsidRDefault="00E3342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2323E661" w14:textId="77777777" w:rsidR="00A31454" w:rsidRDefault="00E3342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9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B1-175</w:t>
        </w:r>
      </w:hyperlink>
      <w:r>
        <w:rPr>
          <w:rFonts w:eastAsia="MS Mincho"/>
          <w:i/>
          <w:iCs/>
          <w:sz w:val="20"/>
        </w:rPr>
        <w:t>, 2020-06-25, paskelbta TAR 2020-06-30, i. k. 2020-14571</w:t>
      </w:r>
    </w:p>
    <w:p w14:paraId="3349D2A8" w14:textId="77777777" w:rsidR="00A31454" w:rsidRDefault="00A31454"/>
    <w:p w14:paraId="32235272" w14:textId="77777777" w:rsidR="00A31454" w:rsidRDefault="00A31454">
      <w:pPr>
        <w:jc w:val="both"/>
        <w:rPr>
          <w:b/>
          <w:sz w:val="20"/>
        </w:rPr>
      </w:pPr>
    </w:p>
    <w:p w14:paraId="101EA9F9" w14:textId="77777777" w:rsidR="00A31454" w:rsidRDefault="00A31454">
      <w:pPr>
        <w:jc w:val="both"/>
        <w:rPr>
          <w:b/>
          <w:sz w:val="20"/>
        </w:rPr>
      </w:pPr>
    </w:p>
    <w:p w14:paraId="036B5EAC" w14:textId="77777777" w:rsidR="00A31454" w:rsidRDefault="00E33420">
      <w:pPr>
        <w:jc w:val="both"/>
        <w:rPr>
          <w:b/>
        </w:rPr>
      </w:pPr>
      <w:r>
        <w:rPr>
          <w:b/>
          <w:sz w:val="20"/>
        </w:rPr>
        <w:t>Pakeitimai:</w:t>
      </w:r>
    </w:p>
    <w:p w14:paraId="491B9C37" w14:textId="77777777" w:rsidR="00A31454" w:rsidRDefault="00A31454">
      <w:pPr>
        <w:jc w:val="both"/>
        <w:rPr>
          <w:sz w:val="20"/>
        </w:rPr>
      </w:pPr>
    </w:p>
    <w:p w14:paraId="4344B881" w14:textId="77777777" w:rsidR="00A31454" w:rsidRDefault="00E33420">
      <w:pPr>
        <w:jc w:val="both"/>
      </w:pPr>
      <w:r>
        <w:rPr>
          <w:sz w:val="20"/>
        </w:rPr>
        <w:t>1.</w:t>
      </w:r>
    </w:p>
    <w:p w14:paraId="3E67147D" w14:textId="77777777" w:rsidR="00A31454" w:rsidRDefault="00E33420">
      <w:pPr>
        <w:jc w:val="both"/>
      </w:pPr>
      <w:r>
        <w:rPr>
          <w:sz w:val="20"/>
        </w:rPr>
        <w:t xml:space="preserve">Molėtų rajono savivaldybės taryba, </w:t>
      </w:r>
      <w:r>
        <w:rPr>
          <w:sz w:val="20"/>
        </w:rPr>
        <w:t>Sprendimas</w:t>
      </w:r>
    </w:p>
    <w:p w14:paraId="1389E145" w14:textId="77777777" w:rsidR="00A31454" w:rsidRDefault="00E33420">
      <w:pPr>
        <w:jc w:val="both"/>
      </w:pPr>
      <w:r>
        <w:rPr>
          <w:sz w:val="20"/>
        </w:rPr>
        <w:t xml:space="preserve">Nr. </w:t>
      </w:r>
      <w:hyperlink r:id="rId20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B1-167</w:t>
        </w:r>
      </w:hyperlink>
      <w:r>
        <w:rPr>
          <w:rFonts w:eastAsia="MS Mincho"/>
          <w:iCs/>
          <w:sz w:val="20"/>
        </w:rPr>
        <w:t>, 2019-07-25, paskelbta TAR 2019-07-26, i. k. 2019-12372</w:t>
      </w:r>
    </w:p>
    <w:p w14:paraId="2B93D016" w14:textId="77777777" w:rsidR="00A31454" w:rsidRDefault="00E33420">
      <w:pPr>
        <w:jc w:val="both"/>
      </w:pPr>
      <w:r>
        <w:rPr>
          <w:sz w:val="20"/>
        </w:rPr>
        <w:t>Dėl Molėtų rajono savivaldybės tarybos 2017 m. gruodžio 21 d. sprendimo Nr. B1-2</w:t>
      </w:r>
      <w:r>
        <w:rPr>
          <w:sz w:val="20"/>
        </w:rPr>
        <w:t>38 „Dėl Molėtų rajono savivaldybės vietinės rinkliavos už leidimo išdavimą prekiauti ar teikti paslaugas savivaldybės tarybos nustatytose viešosiose vietose nuostatų patvirtinimo“ pakeitimo</w:t>
      </w:r>
    </w:p>
    <w:p w14:paraId="60A2A26C" w14:textId="77777777" w:rsidR="00A31454" w:rsidRDefault="00A31454">
      <w:pPr>
        <w:jc w:val="both"/>
        <w:rPr>
          <w:sz w:val="20"/>
        </w:rPr>
      </w:pPr>
    </w:p>
    <w:p w14:paraId="5A3DFF8B" w14:textId="77777777" w:rsidR="00A31454" w:rsidRDefault="00E33420">
      <w:pPr>
        <w:jc w:val="both"/>
      </w:pPr>
      <w:r>
        <w:rPr>
          <w:sz w:val="20"/>
        </w:rPr>
        <w:t>2.</w:t>
      </w:r>
    </w:p>
    <w:p w14:paraId="1781706F" w14:textId="77777777" w:rsidR="00A31454" w:rsidRDefault="00E33420">
      <w:pPr>
        <w:jc w:val="both"/>
      </w:pPr>
      <w:r>
        <w:rPr>
          <w:sz w:val="20"/>
        </w:rPr>
        <w:t>Molėtų rajono savivaldybės taryba, Sprendimas</w:t>
      </w:r>
    </w:p>
    <w:p w14:paraId="5BC30C3E" w14:textId="77777777" w:rsidR="00A31454" w:rsidRDefault="00E33420">
      <w:pPr>
        <w:jc w:val="both"/>
      </w:pPr>
      <w:r>
        <w:rPr>
          <w:sz w:val="20"/>
        </w:rPr>
        <w:t xml:space="preserve">Nr. </w:t>
      </w:r>
      <w:hyperlink r:id="rId21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B1-175</w:t>
        </w:r>
      </w:hyperlink>
      <w:r>
        <w:rPr>
          <w:rFonts w:eastAsia="MS Mincho"/>
          <w:iCs/>
          <w:sz w:val="20"/>
        </w:rPr>
        <w:t>, 2020-06-25, paskelbta TAR 2020-06-30, i. k. 2020-14571</w:t>
      </w:r>
    </w:p>
    <w:p w14:paraId="64B99005" w14:textId="77777777" w:rsidR="00A31454" w:rsidRDefault="00E33420">
      <w:pPr>
        <w:jc w:val="both"/>
      </w:pPr>
      <w:r>
        <w:rPr>
          <w:sz w:val="20"/>
        </w:rPr>
        <w:t>Dėl Molėtų rajono savivaldybės tarybos 2017 m. gruodžio 21 d. sprendimo Nr. B1-238 „Dėl Molėtų ra</w:t>
      </w:r>
      <w:r>
        <w:rPr>
          <w:sz w:val="20"/>
        </w:rPr>
        <w:t>jono savivaldybės vietinės rinkliavos už leidimo išdavimą prekiauti ar teikti paslaugas savivaldybės tarybos nustatytose viešosiose vietose nuostatų patvirtinimo“ pakeitimo</w:t>
      </w:r>
    </w:p>
    <w:p w14:paraId="3DD7066E" w14:textId="77777777" w:rsidR="00A31454" w:rsidRDefault="00A31454">
      <w:pPr>
        <w:jc w:val="both"/>
        <w:rPr>
          <w:sz w:val="20"/>
        </w:rPr>
      </w:pPr>
    </w:p>
    <w:p w14:paraId="7D1E720A" w14:textId="77777777" w:rsidR="00A31454" w:rsidRDefault="00E33420">
      <w:pPr>
        <w:jc w:val="both"/>
      </w:pPr>
      <w:r>
        <w:rPr>
          <w:sz w:val="20"/>
        </w:rPr>
        <w:t>3.</w:t>
      </w:r>
    </w:p>
    <w:p w14:paraId="1409DFCC" w14:textId="77777777" w:rsidR="00A31454" w:rsidRDefault="00E33420">
      <w:pPr>
        <w:jc w:val="both"/>
      </w:pPr>
      <w:r>
        <w:rPr>
          <w:sz w:val="20"/>
        </w:rPr>
        <w:t>Molėtų rajono savivaldybės taryba, Sprendimas</w:t>
      </w:r>
    </w:p>
    <w:p w14:paraId="59DB59D1" w14:textId="77777777" w:rsidR="00A31454" w:rsidRDefault="00E33420">
      <w:pPr>
        <w:jc w:val="both"/>
      </w:pPr>
      <w:r>
        <w:rPr>
          <w:sz w:val="20"/>
        </w:rPr>
        <w:t xml:space="preserve">Nr. </w:t>
      </w:r>
      <w:hyperlink r:id="rId22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B1-205</w:t>
        </w:r>
      </w:hyperlink>
      <w:r>
        <w:rPr>
          <w:rFonts w:eastAsia="MS Mincho"/>
          <w:iCs/>
          <w:sz w:val="20"/>
        </w:rPr>
        <w:t>, 2020-07-23, paskelbta TAR 2020-07-28, i. k. 2020-16542</w:t>
      </w:r>
    </w:p>
    <w:p w14:paraId="4F11966B" w14:textId="77777777" w:rsidR="00A31454" w:rsidRDefault="00E33420">
      <w:pPr>
        <w:jc w:val="both"/>
      </w:pPr>
      <w:r>
        <w:rPr>
          <w:sz w:val="20"/>
        </w:rPr>
        <w:t xml:space="preserve">Dėl Molėtų rajono savivaldybės tarybos 2017 m. gruodžio 21 d. sprendimo Nr. B1-238 „Dėl Molėtų rajono savivaldybės vietinės </w:t>
      </w:r>
      <w:r>
        <w:rPr>
          <w:sz w:val="20"/>
        </w:rPr>
        <w:t>rinkliavos už leidimo išdavimą prekiauti ar teikti paslaugas savivaldybės tarybos nustatytose viešosiose vietose nuostatų  patvirtinimo“ pakeitimo</w:t>
      </w:r>
    </w:p>
    <w:p w14:paraId="70C46B7F" w14:textId="77777777" w:rsidR="00A31454" w:rsidRDefault="00A31454">
      <w:pPr>
        <w:jc w:val="both"/>
        <w:rPr>
          <w:sz w:val="20"/>
        </w:rPr>
      </w:pPr>
    </w:p>
    <w:p w14:paraId="3A5CE52B" w14:textId="77777777" w:rsidR="00A31454" w:rsidRDefault="00E33420">
      <w:pPr>
        <w:jc w:val="both"/>
      </w:pPr>
      <w:r>
        <w:rPr>
          <w:sz w:val="20"/>
        </w:rPr>
        <w:t>4.</w:t>
      </w:r>
    </w:p>
    <w:p w14:paraId="18D06A2E" w14:textId="77777777" w:rsidR="00A31454" w:rsidRDefault="00E33420">
      <w:pPr>
        <w:jc w:val="both"/>
      </w:pPr>
      <w:r>
        <w:rPr>
          <w:sz w:val="20"/>
        </w:rPr>
        <w:t>Molėtų rajono savivaldybės taryba, Sprendimas</w:t>
      </w:r>
    </w:p>
    <w:p w14:paraId="0E862C19" w14:textId="77777777" w:rsidR="00A31454" w:rsidRDefault="00E33420">
      <w:pPr>
        <w:jc w:val="both"/>
      </w:pPr>
      <w:r>
        <w:rPr>
          <w:sz w:val="20"/>
        </w:rPr>
        <w:t xml:space="preserve">Nr. </w:t>
      </w:r>
      <w:hyperlink r:id="rId23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B1-271</w:t>
        </w:r>
      </w:hyperlink>
      <w:r>
        <w:rPr>
          <w:rFonts w:eastAsia="MS Mincho"/>
          <w:iCs/>
          <w:sz w:val="20"/>
        </w:rPr>
        <w:t>, 2021-12-23, paskelbta TAR 2022-01-04, i. k. 2022-00073</w:t>
      </w:r>
    </w:p>
    <w:p w14:paraId="4C567633" w14:textId="77777777" w:rsidR="00A31454" w:rsidRDefault="00E33420">
      <w:pPr>
        <w:jc w:val="both"/>
      </w:pPr>
      <w:r>
        <w:rPr>
          <w:sz w:val="20"/>
        </w:rPr>
        <w:t>Dėl Molėtų rajono savivaldybės tarybos 2017 m. gruodžio 21 d. sprendimo Nr. B1-238 „Dėl Molėtų rajono savivaldybės vietinės rinkliavos už leidimo išda</w:t>
      </w:r>
      <w:r>
        <w:rPr>
          <w:sz w:val="20"/>
        </w:rPr>
        <w:t>vimą prekiauti ar teikti paslaugas savivaldybės tarybos nustatytose viešosiose vietose nuostatų patvirtinimo“ pakeitimo</w:t>
      </w:r>
    </w:p>
    <w:p w14:paraId="2C01686E" w14:textId="77777777" w:rsidR="00A31454" w:rsidRDefault="00A31454">
      <w:pPr>
        <w:jc w:val="both"/>
        <w:rPr>
          <w:sz w:val="20"/>
        </w:rPr>
      </w:pPr>
    </w:p>
    <w:p w14:paraId="4D101F00" w14:textId="77777777" w:rsidR="00A31454" w:rsidRDefault="00E33420">
      <w:pPr>
        <w:jc w:val="both"/>
      </w:pPr>
      <w:r>
        <w:rPr>
          <w:sz w:val="20"/>
        </w:rPr>
        <w:t>5.</w:t>
      </w:r>
    </w:p>
    <w:p w14:paraId="7E821112" w14:textId="77777777" w:rsidR="00A31454" w:rsidRDefault="00E33420">
      <w:pPr>
        <w:jc w:val="both"/>
      </w:pPr>
      <w:r>
        <w:rPr>
          <w:sz w:val="20"/>
        </w:rPr>
        <w:t>Molėtų rajono savivaldybės taryba, Sprendimas</w:t>
      </w:r>
    </w:p>
    <w:p w14:paraId="5ED5EA14" w14:textId="77777777" w:rsidR="00A31454" w:rsidRDefault="00E33420">
      <w:pPr>
        <w:jc w:val="both"/>
      </w:pPr>
      <w:r>
        <w:rPr>
          <w:sz w:val="20"/>
        </w:rPr>
        <w:t xml:space="preserve">Nr. </w:t>
      </w:r>
      <w:hyperlink r:id="rId24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B1-109</w:t>
        </w:r>
      </w:hyperlink>
      <w:r>
        <w:rPr>
          <w:rFonts w:eastAsia="MS Mincho"/>
          <w:iCs/>
          <w:sz w:val="20"/>
        </w:rPr>
        <w:t>, 2022-04-28, paskelbta TAR 2022-05-03, i. k. 2022-09357</w:t>
      </w:r>
    </w:p>
    <w:p w14:paraId="4F81FBEC" w14:textId="77777777" w:rsidR="00A31454" w:rsidRDefault="00E33420">
      <w:pPr>
        <w:jc w:val="both"/>
      </w:pPr>
      <w:r>
        <w:rPr>
          <w:sz w:val="20"/>
        </w:rPr>
        <w:t>Dėl Molėtų rajono savivaldybės tarybos 2017 m. gruodžio 21 d. sprendimo Nr. B1-238 „Dėl Molėtų rajono savivaldybės vietinės rinkliavos už leidimo išdavimą prekiauti ar teikti pa</w:t>
      </w:r>
      <w:r>
        <w:rPr>
          <w:sz w:val="20"/>
        </w:rPr>
        <w:t>slaugas savivaldybės tarybos nustatytose viešosiose vietose nuostatų patvirtinimo“ pakeitimo</w:t>
      </w:r>
    </w:p>
    <w:p w14:paraId="48AA73D6" w14:textId="77777777" w:rsidR="00A31454" w:rsidRDefault="00A31454">
      <w:pPr>
        <w:jc w:val="both"/>
        <w:rPr>
          <w:sz w:val="20"/>
        </w:rPr>
      </w:pPr>
    </w:p>
    <w:p w14:paraId="4E2AB02F" w14:textId="77777777" w:rsidR="00A31454" w:rsidRDefault="00A31454">
      <w:pPr>
        <w:widowControl w:val="0"/>
        <w:rPr>
          <w:snapToGrid w:val="0"/>
        </w:rPr>
      </w:pPr>
    </w:p>
    <w:sectPr w:rsidR="00A31454">
      <w:pgSz w:w="11906" w:h="16838" w:code="9"/>
      <w:pgMar w:top="1418" w:right="567" w:bottom="1134" w:left="1701" w:header="851" w:footer="45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9AFB" w14:textId="77777777" w:rsidR="00A31454" w:rsidRDefault="00E3342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74E4797" w14:textId="77777777" w:rsidR="00A31454" w:rsidRDefault="00E3342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E126" w14:textId="77777777" w:rsidR="00A31454" w:rsidRDefault="00A31454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F5E2" w14:textId="77777777" w:rsidR="00A31454" w:rsidRDefault="00A31454">
    <w:pPr>
      <w:tabs>
        <w:tab w:val="center" w:pos="4819"/>
        <w:tab w:val="right" w:pos="9638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1F8D" w14:textId="77777777" w:rsidR="00A31454" w:rsidRDefault="00A31454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1A05" w14:textId="77777777" w:rsidR="00A31454" w:rsidRDefault="00E3342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F865804" w14:textId="77777777" w:rsidR="00A31454" w:rsidRDefault="00E3342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F7E4" w14:textId="77777777" w:rsidR="00A31454" w:rsidRDefault="00E33420">
    <w:pPr>
      <w:framePr w:wrap="auto" w:vAnchor="text" w:hAnchor="margin" w:xAlign="center" w:y="1"/>
      <w:tabs>
        <w:tab w:val="center" w:pos="4819"/>
        <w:tab w:val="right" w:pos="9638"/>
      </w:tabs>
      <w:spacing w:after="160" w:line="259" w:lineRule="auto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03C4A2F9" w14:textId="77777777" w:rsidR="00A31454" w:rsidRDefault="00A31454">
    <w:pPr>
      <w:tabs>
        <w:tab w:val="center" w:pos="4819"/>
        <w:tab w:val="right" w:pos="9638"/>
      </w:tabs>
      <w:spacing w:after="160" w:line="259" w:lineRule="auto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DD02" w14:textId="77777777" w:rsidR="00A31454" w:rsidRDefault="00E3342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  <w:p w14:paraId="2D879448" w14:textId="77777777" w:rsidR="00A31454" w:rsidRDefault="00A31454">
    <w:pPr>
      <w:tabs>
        <w:tab w:val="center" w:pos="4819"/>
        <w:tab w:val="right" w:pos="9638"/>
      </w:tabs>
      <w:spacing w:after="160" w:line="259" w:lineRule="aut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8917" w14:textId="77777777" w:rsidR="00A31454" w:rsidRDefault="00A31454">
    <w:pPr>
      <w:tabs>
        <w:tab w:val="center" w:pos="4819"/>
        <w:tab w:val="right" w:pos="9638"/>
      </w:tabs>
      <w:spacing w:after="160" w:line="259" w:lineRule="auto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96"/>
  <w:doNotHyphenateCap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9A"/>
    <w:rsid w:val="00A31454"/>
    <w:rsid w:val="00E33420"/>
    <w:rsid w:val="00E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E041B43"/>
  <w15:docId w15:val="{7B639453-4A7D-4D45-B981-A8CC1563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e-tar.lt/portal/legalAct.html?documentId=8b7dd2d0d0d211eaabd5b5599dd4eebe" TargetMode="External"/><Relationship Id="rId18" Type="http://schemas.openxmlformats.org/officeDocument/2006/relationships/hyperlink" Target="https://www.e-tar.lt/portal/legalAct.html?documentId=00e11cf0cae411ec8d9390588bf2de6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-tar.lt/portal/legalAct.html?documentId=b049e2d0bac411eab9d9cd0c85e0b745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e-tar.lt/portal/legalAct.html?documentId=00e11cf0cae411ec8d9390588bf2de6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-tar.lt/portal/legalAct.html?documentId=00e11cf0cae411ec8d9390588bf2de65" TargetMode="External"/><Relationship Id="rId20" Type="http://schemas.openxmlformats.org/officeDocument/2006/relationships/hyperlink" Target="https://www.e-tar.lt/portal/legalAct.html?documentId=970c54f0af9011e98451fa7b5933515d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24" Type="http://schemas.openxmlformats.org/officeDocument/2006/relationships/hyperlink" Target="https://www.e-tar.lt/portal/legalAct.html?documentId=00e11cf0cae411ec8d9390588bf2de6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-tar.lt/portal/legalAct.html?documentId=c266fe706d2511ec993ff5ca6e8ba60c" TargetMode="External"/><Relationship Id="rId23" Type="http://schemas.openxmlformats.org/officeDocument/2006/relationships/hyperlink" Target="https://www.e-tar.lt/portal/legalAct.html?documentId=c266fe706d2511ec993ff5ca6e8ba60c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e-tar.lt/portal/legalAct.html?documentId=b049e2d0bac411eab9d9cd0c85e0b745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e-tar.lt/portal/legalAct.html?documentId=8b7dd2d0d0d211eaabd5b5599dd4eebe" TargetMode="External"/><Relationship Id="rId22" Type="http://schemas.openxmlformats.org/officeDocument/2006/relationships/hyperlink" Target="https://www.e-tar.lt/portal/legalAct.html?documentId=8b7dd2d0d0d211eaabd5b5599dd4eebe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9773</Words>
  <Characters>5571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MolSav</Company>
  <LinksUpToDate>false</LinksUpToDate>
  <CharactersWithSpaces>15314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Aleksiejūnienė Vanda</dc:creator>
  <cp:lastModifiedBy>Aldona Rusteikienė</cp:lastModifiedBy>
  <cp:revision>2</cp:revision>
  <cp:lastPrinted>2017-12-19T09:20:00Z</cp:lastPrinted>
  <dcterms:created xsi:type="dcterms:W3CDTF">2022-05-13T06:36:00Z</dcterms:created>
  <dcterms:modified xsi:type="dcterms:W3CDTF">2022-05-13T06:36:00Z</dcterms:modified>
</cp:coreProperties>
</file>